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637B607" w14:textId="77777777" w:rsidR="00852BE7" w:rsidRPr="00C05542" w:rsidRDefault="00852BE7" w:rsidP="00852BE7">
      <w:pPr>
        <w:jc w:val="center"/>
        <w:rPr>
          <w:rFonts w:ascii="Calibri" w:hAnsi="Calibri" w:cs="Calibri"/>
        </w:rPr>
      </w:pPr>
      <w:r w:rsidRPr="00C05542">
        <w:rPr>
          <w:rFonts w:ascii="Calibri" w:hAnsi="Calibri" w:cs="Calibri"/>
          <w:b/>
          <w:bCs/>
          <w:u w:val="single"/>
        </w:rPr>
        <w:t>10</w:t>
      </w:r>
      <w:r>
        <w:rPr>
          <w:rFonts w:ascii="Calibri" w:hAnsi="Calibri" w:cs="Calibri"/>
          <w:b/>
          <w:bCs/>
          <w:u w:val="single"/>
        </w:rPr>
        <w:t>6</w:t>
      </w:r>
      <w:r w:rsidRPr="00C05542">
        <w:rPr>
          <w:rFonts w:ascii="Calibri" w:hAnsi="Calibri" w:cs="Calibri"/>
          <w:b/>
          <w:bCs/>
          <w:u w:val="single"/>
        </w:rPr>
        <w:t>/2024. (X.10.) határozat</w:t>
      </w:r>
      <w:r w:rsidRPr="00C05542">
        <w:rPr>
          <w:rFonts w:ascii="Calibri" w:hAnsi="Calibri" w:cs="Calibri"/>
        </w:rPr>
        <w:t xml:space="preserve"> </w:t>
      </w:r>
    </w:p>
    <w:p w14:paraId="324F1CA9" w14:textId="77777777" w:rsidR="00852BE7" w:rsidRDefault="00852BE7" w:rsidP="00852BE7">
      <w:pPr>
        <w:jc w:val="both"/>
        <w:rPr>
          <w:b/>
        </w:rPr>
      </w:pPr>
    </w:p>
    <w:p w14:paraId="200B4B60" w14:textId="77777777" w:rsidR="00852BE7" w:rsidRPr="00F8279F" w:rsidRDefault="00852BE7" w:rsidP="00852BE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Vértesszőlős Község Önkormányzatának Képviselő-testülete a </w:t>
      </w:r>
      <w:r w:rsidRPr="00F8279F">
        <w:rPr>
          <w:rFonts w:ascii="Calibri" w:hAnsi="Calibri" w:cs="Calibri"/>
        </w:rPr>
        <w:t>Képviselő-testület és szervei</w:t>
      </w:r>
    </w:p>
    <w:p w14:paraId="6C575C64" w14:textId="77777777" w:rsidR="00852BE7" w:rsidRPr="00F8279F" w:rsidRDefault="00852BE7" w:rsidP="00852BE7">
      <w:pPr>
        <w:jc w:val="both"/>
        <w:rPr>
          <w:rFonts w:ascii="Calibri" w:hAnsi="Calibri" w:cs="Calibri"/>
        </w:rPr>
      </w:pPr>
      <w:r w:rsidRPr="00F8279F">
        <w:rPr>
          <w:rFonts w:ascii="Calibri" w:hAnsi="Calibri" w:cs="Calibri"/>
        </w:rPr>
        <w:t>Szervezeti és Működési Szabályzatáról</w:t>
      </w:r>
      <w:r>
        <w:rPr>
          <w:rFonts w:ascii="Calibri" w:hAnsi="Calibri" w:cs="Calibri"/>
        </w:rPr>
        <w:t xml:space="preserve"> szóló jelenleg hatályos önkormányzati rendeletét felülvizsgálta. </w:t>
      </w:r>
      <w:r w:rsidRPr="003E58D0">
        <w:rPr>
          <w:rFonts w:ascii="Calibri" w:hAnsi="Calibri" w:cs="Calibri"/>
        </w:rPr>
        <w:t>A következő,</w:t>
      </w:r>
      <w:r>
        <w:rPr>
          <w:rFonts w:ascii="Calibri" w:hAnsi="Calibri" w:cs="Calibri"/>
        </w:rPr>
        <w:t xml:space="preserve"> 2024. október 31-én tartandó</w:t>
      </w:r>
      <w:r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</w:rPr>
        <w:t xml:space="preserve">Képviselő-testületi ülésen dönt az új </w:t>
      </w:r>
      <w:r w:rsidRPr="00F8279F">
        <w:rPr>
          <w:rFonts w:ascii="Calibri" w:hAnsi="Calibri" w:cs="Calibri"/>
        </w:rPr>
        <w:t>Képviselő-testület és szervei</w:t>
      </w:r>
      <w:r>
        <w:rPr>
          <w:rFonts w:ascii="Calibri" w:hAnsi="Calibri" w:cs="Calibri"/>
        </w:rPr>
        <w:t xml:space="preserve"> </w:t>
      </w:r>
      <w:r w:rsidRPr="00F8279F">
        <w:rPr>
          <w:rFonts w:ascii="Calibri" w:hAnsi="Calibri" w:cs="Calibri"/>
        </w:rPr>
        <w:t>Szervezeti és Működési Szabályzatáról</w:t>
      </w:r>
      <w:r>
        <w:rPr>
          <w:rFonts w:ascii="Calibri" w:hAnsi="Calibri" w:cs="Calibri"/>
        </w:rPr>
        <w:t xml:space="preserve"> szóló önkormányzati rendelete elfogadásáról.</w:t>
      </w:r>
    </w:p>
    <w:p w14:paraId="6E806335" w14:textId="77777777" w:rsidR="00852BE7" w:rsidRDefault="00852BE7" w:rsidP="00852BE7">
      <w:pPr>
        <w:jc w:val="both"/>
      </w:pPr>
    </w:p>
    <w:p w14:paraId="4E6AE442" w14:textId="77777777" w:rsidR="00852BE7" w:rsidRPr="003E58D0" w:rsidRDefault="00852BE7" w:rsidP="00852BE7">
      <w:pPr>
        <w:rPr>
          <w:rFonts w:ascii="Calibri" w:hAnsi="Calibri" w:cs="Calibri"/>
          <w:bCs/>
        </w:rPr>
      </w:pPr>
      <w:r w:rsidRPr="003E58D0">
        <w:rPr>
          <w:rFonts w:ascii="Calibri" w:hAnsi="Calibri" w:cs="Calibri"/>
          <w:bCs/>
        </w:rPr>
        <w:t>Határidő: 2024. okt. 31.</w:t>
      </w:r>
    </w:p>
    <w:p w14:paraId="75C3A97D" w14:textId="77777777" w:rsidR="00852BE7" w:rsidRPr="00107597" w:rsidRDefault="00852BE7" w:rsidP="00852BE7">
      <w:pPr>
        <w:rPr>
          <w:rFonts w:ascii="Calibri" w:hAnsi="Calibri" w:cs="Calibri"/>
          <w:bCs/>
        </w:rPr>
      </w:pPr>
      <w:r w:rsidRPr="00C05542">
        <w:rPr>
          <w:rFonts w:ascii="Calibri" w:hAnsi="Calibri" w:cs="Calibri"/>
          <w:bCs/>
        </w:rPr>
        <w:t>Felelős: Dr. Bogár István polgármester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B7016"/>
    <w:multiLevelType w:val="hybridMultilevel"/>
    <w:tmpl w:val="E7C03E6C"/>
    <w:lvl w:ilvl="0" w:tplc="677098DA">
      <w:start w:val="1"/>
      <w:numFmt w:val="decimal"/>
      <w:lvlText w:val="%1.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  <w:num w:numId="3" w16cid:durableId="1108937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448CC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52BE7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4445B"/>
    <w:rsid w:val="00A532E6"/>
    <w:rsid w:val="00A61FE1"/>
    <w:rsid w:val="00A761D4"/>
    <w:rsid w:val="00A8018A"/>
    <w:rsid w:val="00AD725A"/>
    <w:rsid w:val="00B443CD"/>
    <w:rsid w:val="00B45183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36ABC"/>
    <w:rsid w:val="00D44F84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2024-11-03T13:57:00Z</cp:lastPrinted>
  <dcterms:created xsi:type="dcterms:W3CDTF">2024-11-03T13:58:00Z</dcterms:created>
  <dcterms:modified xsi:type="dcterms:W3CDTF">2024-11-03T13:58:00Z</dcterms:modified>
</cp:coreProperties>
</file>