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1A1C8D78" w14:textId="77777777" w:rsidR="00BE3213" w:rsidRPr="00CA5E05" w:rsidRDefault="00BE3213" w:rsidP="00BE3213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94/2024. (IX.12.) számú határozat</w:t>
      </w:r>
    </w:p>
    <w:p w14:paraId="546BEE5D" w14:textId="77777777" w:rsidR="00BE3213" w:rsidRPr="00CA5E05" w:rsidRDefault="00BE3213" w:rsidP="00BE3213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4BA44159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Vértesszőlős Község Önkormányzatának Képviselő-testülete</w:t>
      </w:r>
    </w:p>
    <w:p w14:paraId="776BCBD2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</w:p>
    <w:p w14:paraId="7D7724FB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1.) A határozat mellékletét képező árajánlatban foglaltak szerint vállalkozási szerződést köt az M.M </w:t>
      </w:r>
      <w:proofErr w:type="spellStart"/>
      <w:r w:rsidRPr="00CA5E05">
        <w:rPr>
          <w:rFonts w:asciiTheme="majorHAnsi" w:hAnsiTheme="majorHAnsi" w:cstheme="majorHAnsi"/>
        </w:rPr>
        <w:t>Woodwork</w:t>
      </w:r>
      <w:proofErr w:type="spellEnd"/>
      <w:r w:rsidRPr="00CA5E05">
        <w:rPr>
          <w:rFonts w:asciiTheme="majorHAnsi" w:hAnsiTheme="majorHAnsi" w:cstheme="majorHAnsi"/>
        </w:rPr>
        <w:t xml:space="preserve"> Kft-vel (2837 Vértesszőlős, Templom utca 37.) az Önkormányzat tulajdonát képező, a községi könyvtár és közösségi színtérnek helyet adó épület (Vértesszőlős, Múzeum u. 43.) tetőszerkezetének a felújítására.</w:t>
      </w:r>
    </w:p>
    <w:p w14:paraId="5ED2AE63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2.) Az 1.) pontban meghatározott feladat finanszírozásának forrását (13.572.530 Ft + 27 % Áfa) az Önkormányzat 2024. évi költségvetésének általános tartaléka terhére történő átcsoportosítással biztosítja.</w:t>
      </w:r>
    </w:p>
    <w:p w14:paraId="5378F9E2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3.) Felhatalmazza Nagy Csaba polgármestert, hogy a határozatban foglaltak szerinti szerződést az Önkormányzat nevében megkösse.</w:t>
      </w:r>
    </w:p>
    <w:p w14:paraId="63173ED9" w14:textId="77777777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</w:p>
    <w:p w14:paraId="0DD2EC51" w14:textId="199CF6F8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Felelős:</w:t>
      </w:r>
      <w:r>
        <w:rPr>
          <w:rFonts w:asciiTheme="majorHAnsi" w:hAnsiTheme="majorHAnsi" w:cstheme="majorHAnsi"/>
        </w:rPr>
        <w:t xml:space="preserve"> </w:t>
      </w:r>
      <w:r w:rsidRPr="00CA5E05">
        <w:rPr>
          <w:rFonts w:asciiTheme="majorHAnsi" w:hAnsiTheme="majorHAnsi" w:cstheme="majorHAnsi"/>
        </w:rPr>
        <w:t>Nagy Csaba polgármester</w:t>
      </w:r>
    </w:p>
    <w:p w14:paraId="6FC09EF6" w14:textId="6D8F8330" w:rsidR="00BE3213" w:rsidRPr="00CA5E05" w:rsidRDefault="00BE3213" w:rsidP="00BE3213">
      <w:pPr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Határidő:</w:t>
      </w:r>
      <w:r>
        <w:rPr>
          <w:rFonts w:asciiTheme="majorHAnsi" w:hAnsiTheme="majorHAnsi" w:cstheme="majorHAnsi"/>
        </w:rPr>
        <w:t xml:space="preserve"> </w:t>
      </w:r>
      <w:r w:rsidRPr="00CA5E05">
        <w:rPr>
          <w:rFonts w:asciiTheme="majorHAnsi" w:hAnsiTheme="majorHAnsi" w:cstheme="majorHAnsi"/>
        </w:rPr>
        <w:t>2024. szeptember 30.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2024-09-25T11:27:00Z</dcterms:created>
  <dcterms:modified xsi:type="dcterms:W3CDTF">2024-09-25T11:27:00Z</dcterms:modified>
</cp:coreProperties>
</file>