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5343DE85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6DBC811C" w14:textId="77777777" w:rsidR="00C07699" w:rsidRPr="005C7546" w:rsidRDefault="00C07699" w:rsidP="00C272F4">
      <w:pPr>
        <w:jc w:val="both"/>
        <w:rPr>
          <w:rFonts w:cstheme="minorHAnsi"/>
          <w:sz w:val="24"/>
          <w:szCs w:val="24"/>
        </w:rPr>
      </w:pPr>
    </w:p>
    <w:p w14:paraId="11D05311" w14:textId="77777777" w:rsidR="005C7546" w:rsidRPr="005C7546" w:rsidRDefault="005C7546" w:rsidP="005C754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C7546">
        <w:rPr>
          <w:rFonts w:asciiTheme="majorHAnsi" w:hAnsiTheme="majorHAnsi" w:cstheme="majorHAnsi"/>
          <w:b/>
          <w:bCs/>
          <w:sz w:val="24"/>
          <w:szCs w:val="24"/>
          <w:u w:val="single"/>
        </w:rPr>
        <w:t>125/2022. (XII.8.) számú határozat</w:t>
      </w:r>
    </w:p>
    <w:p w14:paraId="000F7EC8" w14:textId="77777777" w:rsidR="005C7546" w:rsidRPr="005C7546" w:rsidRDefault="005C7546" w:rsidP="005C7546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4EDFA1CA" w14:textId="7349BB4B" w:rsidR="005C7546" w:rsidRPr="005C7546" w:rsidRDefault="005C7546" w:rsidP="005C7546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744EA3DD" w14:textId="77777777" w:rsidR="005C7546" w:rsidRPr="005C7546" w:rsidRDefault="005C7546" w:rsidP="005C7546">
      <w:pPr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 xml:space="preserve">1.) Az </w:t>
      </w:r>
      <w:r w:rsidRPr="005C7546">
        <w:rPr>
          <w:rFonts w:asciiTheme="majorHAnsi" w:eastAsia="Calibri" w:hAnsiTheme="majorHAnsi" w:cstheme="majorHAnsi"/>
          <w:sz w:val="24"/>
          <w:szCs w:val="24"/>
        </w:rPr>
        <w:t>„</w:t>
      </w:r>
      <w:r w:rsidRPr="005C7546">
        <w:rPr>
          <w:rFonts w:asciiTheme="majorHAnsi" w:hAnsiTheme="majorHAnsi" w:cstheme="majorHAnsi"/>
          <w:sz w:val="24"/>
          <w:szCs w:val="24"/>
        </w:rPr>
        <w:t xml:space="preserve">Élhető települések - TOP_Plusz-1.2.1-21” pályázati felhívásra, a „Templom utca rekonstrukciós átépítése” című pályázathoz kapcsolódóan az Önkormányzat kizárólagos tulajdonát képező Templom utca (hrsz: 217/5) átépítésére vonatkozó egységes (engedélyezési és kiviteli) tervek és az építőipari normagyűjtemény szerinti azonosítókkal ellátott tételes tervezői költségvetési kiírás elkészítésével a határozat mellékletét képező árajánlat alapján a Bazalt Út-, Híd- és Parképítő Kft.-t (2890, Tata, </w:t>
      </w:r>
      <w:proofErr w:type="spellStart"/>
      <w:r w:rsidRPr="005C7546">
        <w:rPr>
          <w:rFonts w:asciiTheme="majorHAnsi" w:hAnsiTheme="majorHAnsi" w:cstheme="majorHAnsi"/>
          <w:sz w:val="24"/>
          <w:szCs w:val="24"/>
        </w:rPr>
        <w:t>Faller</w:t>
      </w:r>
      <w:proofErr w:type="spellEnd"/>
      <w:r w:rsidRPr="005C7546">
        <w:rPr>
          <w:rFonts w:asciiTheme="majorHAnsi" w:hAnsiTheme="majorHAnsi" w:cstheme="majorHAnsi"/>
          <w:sz w:val="24"/>
          <w:szCs w:val="24"/>
        </w:rPr>
        <w:t xml:space="preserve"> Jenő u. 6.) bízza meg.</w:t>
      </w:r>
    </w:p>
    <w:p w14:paraId="07F13B31" w14:textId="77777777" w:rsidR="005C7546" w:rsidRPr="005C7546" w:rsidRDefault="005C7546" w:rsidP="005C7546">
      <w:pPr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>2.) Az engedélyezési és kiviteli tervek elkészítésére az Önkormányzat 2023. évi költségvetésének fejlesztési kiadásai terhére 14.900.000 Ft+ Áfa keretösszeget biztosít.</w:t>
      </w:r>
    </w:p>
    <w:p w14:paraId="4525C565" w14:textId="4E4272A6" w:rsidR="005C7546" w:rsidRPr="005C7546" w:rsidRDefault="005C7546" w:rsidP="005C7546">
      <w:pPr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 xml:space="preserve">3.) Felhatalmazza a polgármestert, hogy a vállalkozási szerződést az Önkormányzat nevében megkösse. </w:t>
      </w:r>
    </w:p>
    <w:p w14:paraId="551297DF" w14:textId="77777777" w:rsidR="005C7546" w:rsidRPr="005C7546" w:rsidRDefault="005C7546" w:rsidP="005C7546">
      <w:pPr>
        <w:tabs>
          <w:tab w:val="left" w:pos="284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45591A3B" w14:textId="77777777" w:rsidR="005C7546" w:rsidRPr="005C7546" w:rsidRDefault="005C7546" w:rsidP="005C7546">
      <w:pPr>
        <w:tabs>
          <w:tab w:val="left" w:pos="284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5C7546">
        <w:rPr>
          <w:rFonts w:asciiTheme="majorHAnsi" w:hAnsiTheme="majorHAnsi" w:cstheme="majorHAnsi"/>
          <w:sz w:val="24"/>
          <w:szCs w:val="24"/>
        </w:rPr>
        <w:t>Határidő: azonnal</w:t>
      </w:r>
    </w:p>
    <w:p w14:paraId="3863910D" w14:textId="7ABDCCEA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041F874C" w:rsidR="00F9165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8962E13" w14:textId="77777777" w:rsidR="00C07699" w:rsidRPr="00C148D0" w:rsidRDefault="00C07699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C7546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143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C38F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07699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2023-01-10T10:44:00Z</cp:lastPrinted>
  <dcterms:created xsi:type="dcterms:W3CDTF">2023-01-10T10:47:00Z</dcterms:created>
  <dcterms:modified xsi:type="dcterms:W3CDTF">2023-01-10T10:47:00Z</dcterms:modified>
</cp:coreProperties>
</file>