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03DB522" w14:textId="660E8DF4" w:rsidR="0086388D" w:rsidRDefault="0086388D" w:rsidP="00C272F4">
      <w:pPr>
        <w:jc w:val="both"/>
        <w:rPr>
          <w:rFonts w:cstheme="minorHAnsi"/>
          <w:sz w:val="24"/>
          <w:szCs w:val="24"/>
        </w:rPr>
      </w:pPr>
    </w:p>
    <w:p w14:paraId="5768AA5F" w14:textId="77777777" w:rsidR="003E4FB8" w:rsidRPr="00C148D0" w:rsidRDefault="003E4FB8" w:rsidP="00C272F4">
      <w:pPr>
        <w:jc w:val="both"/>
        <w:rPr>
          <w:rFonts w:cstheme="minorHAnsi"/>
          <w:sz w:val="24"/>
          <w:szCs w:val="24"/>
        </w:rPr>
      </w:pPr>
    </w:p>
    <w:p w14:paraId="4BFD70E4" w14:textId="77777777" w:rsidR="0087603E" w:rsidRPr="0087603E" w:rsidRDefault="0087603E" w:rsidP="0087603E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7603E">
        <w:rPr>
          <w:rFonts w:asciiTheme="minorHAnsi" w:hAnsiTheme="minorHAnsi" w:cstheme="minorHAnsi"/>
          <w:b/>
          <w:bCs/>
          <w:sz w:val="24"/>
          <w:szCs w:val="24"/>
          <w:u w:val="single"/>
        </w:rPr>
        <w:t>105/2022. (X.13.) számú határozat</w:t>
      </w:r>
    </w:p>
    <w:p w14:paraId="54E0C560" w14:textId="77777777" w:rsidR="0087603E" w:rsidRPr="0087603E" w:rsidRDefault="0087603E" w:rsidP="0087603E">
      <w:pPr>
        <w:rPr>
          <w:rFonts w:cstheme="minorHAnsi"/>
          <w:sz w:val="24"/>
          <w:szCs w:val="24"/>
        </w:rPr>
      </w:pPr>
    </w:p>
    <w:p w14:paraId="4E00D8F4" w14:textId="77777777" w:rsidR="0087603E" w:rsidRPr="0087603E" w:rsidRDefault="0087603E" w:rsidP="0087603E">
      <w:pPr>
        <w:jc w:val="both"/>
        <w:rPr>
          <w:rFonts w:cstheme="minorHAnsi"/>
          <w:sz w:val="24"/>
          <w:szCs w:val="24"/>
        </w:rPr>
      </w:pPr>
      <w:r w:rsidRPr="0087603E">
        <w:rPr>
          <w:rFonts w:cstheme="minorHAnsi"/>
          <w:sz w:val="24"/>
          <w:szCs w:val="24"/>
        </w:rPr>
        <w:t>Vértesszőlős Község Önkormányzatának Képviselő-testülete</w:t>
      </w:r>
    </w:p>
    <w:p w14:paraId="118FE3C2" w14:textId="77777777" w:rsidR="0087603E" w:rsidRPr="0087603E" w:rsidRDefault="0087603E" w:rsidP="0087603E">
      <w:pPr>
        <w:pStyle w:val="Norml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b/>
        </w:rPr>
      </w:pPr>
    </w:p>
    <w:p w14:paraId="58213828" w14:textId="77777777" w:rsidR="0087603E" w:rsidRPr="0087603E" w:rsidRDefault="0087603E" w:rsidP="0087603E">
      <w:pPr>
        <w:jc w:val="both"/>
        <w:rPr>
          <w:rFonts w:cstheme="minorHAnsi"/>
          <w:sz w:val="24"/>
          <w:szCs w:val="24"/>
        </w:rPr>
      </w:pPr>
      <w:r w:rsidRPr="0087603E">
        <w:rPr>
          <w:rFonts w:cstheme="minorHAnsi"/>
          <w:sz w:val="24"/>
          <w:szCs w:val="24"/>
        </w:rPr>
        <w:t xml:space="preserve">1.) Egyetért az intézményi térítési díj emelésével és elfogadja a személyes gondoskodást nyújtó szociális intézményi térítési díj módosításáról szóló rendelet-tervezetet, a határozat 1. sz melléklete szerinti tartalommal. </w:t>
      </w:r>
    </w:p>
    <w:p w14:paraId="0D743698" w14:textId="77777777" w:rsidR="0087603E" w:rsidRPr="0087603E" w:rsidRDefault="0087603E" w:rsidP="0087603E">
      <w:pPr>
        <w:jc w:val="both"/>
        <w:rPr>
          <w:rFonts w:cstheme="minorHAnsi"/>
          <w:sz w:val="24"/>
          <w:szCs w:val="24"/>
        </w:rPr>
      </w:pPr>
      <w:r w:rsidRPr="0087603E">
        <w:rPr>
          <w:rFonts w:cstheme="minorHAnsi"/>
          <w:sz w:val="24"/>
          <w:szCs w:val="24"/>
        </w:rPr>
        <w:t xml:space="preserve">2.) Hozzájárulását adja ahhoz, hogy Tatabánya Megyei Jogú Város Önkormányzatának Közgyűlése megalkossa a Tatabányai Többcélú Kistérségi Társulás fenntartásában működő Tatabányai Járási Egyesített Szociális Intézmények ellátásaira vonatkozó rendeletét a személyes gondoskodást nyújtó szociális intézményi térítési díjak módosítása vonatkozásában, a határozat 1. sz melléklete szerinti tartalommal. </w:t>
      </w:r>
    </w:p>
    <w:p w14:paraId="216BF274" w14:textId="77777777" w:rsidR="0087603E" w:rsidRDefault="0087603E" w:rsidP="0087603E">
      <w:pPr>
        <w:spacing w:after="0"/>
        <w:jc w:val="both"/>
        <w:rPr>
          <w:rFonts w:cstheme="minorHAnsi"/>
          <w:sz w:val="24"/>
          <w:szCs w:val="24"/>
        </w:rPr>
      </w:pPr>
    </w:p>
    <w:p w14:paraId="3E5F1373" w14:textId="257555DE" w:rsidR="0087603E" w:rsidRPr="0087603E" w:rsidRDefault="0087603E" w:rsidP="0087603E">
      <w:pPr>
        <w:spacing w:after="0"/>
        <w:jc w:val="both"/>
        <w:rPr>
          <w:rFonts w:cstheme="minorHAnsi"/>
          <w:sz w:val="24"/>
          <w:szCs w:val="24"/>
        </w:rPr>
      </w:pPr>
      <w:r w:rsidRPr="0087603E">
        <w:rPr>
          <w:rFonts w:cstheme="minorHAnsi"/>
          <w:sz w:val="24"/>
          <w:szCs w:val="24"/>
        </w:rPr>
        <w:t>Felelős: Nagy Csaba polgármester</w:t>
      </w:r>
    </w:p>
    <w:p w14:paraId="6079FF63" w14:textId="77777777" w:rsidR="0087603E" w:rsidRPr="0087603E" w:rsidRDefault="0087603E" w:rsidP="0087603E">
      <w:pPr>
        <w:spacing w:after="0"/>
        <w:jc w:val="both"/>
        <w:rPr>
          <w:rFonts w:cstheme="minorHAnsi"/>
          <w:sz w:val="24"/>
          <w:szCs w:val="24"/>
        </w:rPr>
      </w:pPr>
      <w:r w:rsidRPr="0087603E">
        <w:rPr>
          <w:rFonts w:cstheme="minorHAnsi"/>
          <w:sz w:val="24"/>
          <w:szCs w:val="24"/>
        </w:rPr>
        <w:t>Határidő: 2022. november 2.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47F2FB93" w14:textId="77777777" w:rsidR="0087603E" w:rsidRPr="00C148D0" w:rsidRDefault="0087603E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2022-11-02T07:55:00Z</cp:lastPrinted>
  <dcterms:created xsi:type="dcterms:W3CDTF">2022-11-02T07:26:00Z</dcterms:created>
  <dcterms:modified xsi:type="dcterms:W3CDTF">2022-11-02T07:59:00Z</dcterms:modified>
</cp:coreProperties>
</file>