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77777777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82ADAE2" w14:textId="28E5D9A3" w:rsidR="009505F2" w:rsidRDefault="009505F2" w:rsidP="00FE568A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074C8F0" w14:textId="77777777" w:rsidR="00FE568A" w:rsidRPr="00B85840" w:rsidRDefault="00FE568A" w:rsidP="00FE568A">
      <w:pPr>
        <w:tabs>
          <w:tab w:val="right" w:pos="8505"/>
        </w:tabs>
        <w:spacing w:after="0"/>
        <w:jc w:val="center"/>
        <w:rPr>
          <w:rFonts w:ascii="Cambria" w:hAnsi="Cambria" w:cs="Cambria"/>
          <w:b/>
          <w:bCs/>
        </w:rPr>
      </w:pPr>
      <w:r w:rsidRPr="00B85840">
        <w:rPr>
          <w:rFonts w:ascii="Cambria" w:hAnsi="Cambria" w:cs="Cambria"/>
          <w:b/>
          <w:bCs/>
        </w:rPr>
        <w:t xml:space="preserve">Vértesszőlős Község Önkormányzata Képviselő-testületének </w:t>
      </w:r>
    </w:p>
    <w:p w14:paraId="0B4D6C4B" w14:textId="63BC38B3" w:rsidR="00FE568A" w:rsidRPr="00B85840" w:rsidRDefault="00FE568A" w:rsidP="00FE568A">
      <w:pPr>
        <w:tabs>
          <w:tab w:val="right" w:pos="8505"/>
        </w:tabs>
        <w:spacing w:after="0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88</w:t>
      </w:r>
      <w:r w:rsidRPr="00B85840">
        <w:rPr>
          <w:rFonts w:ascii="Cambria" w:hAnsi="Cambria" w:cs="Cambria"/>
          <w:b/>
          <w:bCs/>
        </w:rPr>
        <w:t>/2022. (</w:t>
      </w:r>
      <w:r>
        <w:rPr>
          <w:rFonts w:ascii="Cambria" w:hAnsi="Cambria" w:cs="Cambria"/>
          <w:b/>
          <w:bCs/>
        </w:rPr>
        <w:t>IX.8.</w:t>
      </w:r>
      <w:r w:rsidRPr="00B85840">
        <w:rPr>
          <w:rFonts w:ascii="Cambria" w:hAnsi="Cambria" w:cs="Cambria"/>
          <w:b/>
          <w:bCs/>
        </w:rPr>
        <w:t xml:space="preserve">) számú határozata </w:t>
      </w:r>
    </w:p>
    <w:p w14:paraId="7955CE43" w14:textId="63F94336" w:rsidR="00FE568A" w:rsidRPr="00B85840" w:rsidRDefault="00FE568A" w:rsidP="00FE568A">
      <w:pPr>
        <w:tabs>
          <w:tab w:val="right" w:pos="8505"/>
        </w:tabs>
        <w:spacing w:after="0"/>
        <w:jc w:val="center"/>
        <w:rPr>
          <w:rFonts w:ascii="Cambria" w:hAnsi="Cambria" w:cs="Cambria"/>
          <w:b/>
          <w:bCs/>
        </w:rPr>
      </w:pPr>
      <w:r w:rsidRPr="00B85840">
        <w:rPr>
          <w:rFonts w:ascii="Cambria" w:hAnsi="Cambria" w:cs="Cambria"/>
          <w:b/>
          <w:bCs/>
        </w:rPr>
        <w:t>a településszerkezetről szóló 156/2014. (IX.8.) sz. határozat módosításáról</w:t>
      </w:r>
    </w:p>
    <w:p w14:paraId="6BD6E9AE" w14:textId="77777777" w:rsidR="00FE568A" w:rsidRPr="00B85840" w:rsidRDefault="00FE568A" w:rsidP="00FE568A">
      <w:pPr>
        <w:jc w:val="both"/>
        <w:rPr>
          <w:rFonts w:ascii="Cambria" w:hAnsi="Cambria" w:cs="Cambria"/>
        </w:rPr>
      </w:pPr>
    </w:p>
    <w:p w14:paraId="7197CF9D" w14:textId="3A1D68CE" w:rsidR="00FE568A" w:rsidRPr="00F91654" w:rsidRDefault="00FE568A" w:rsidP="00FE568A">
      <w:pPr>
        <w:jc w:val="both"/>
        <w:rPr>
          <w:rFonts w:cstheme="minorHAnsi"/>
        </w:rPr>
      </w:pPr>
      <w:r w:rsidRPr="00F91654">
        <w:rPr>
          <w:rFonts w:cstheme="minorHAnsi"/>
        </w:rPr>
        <w:t>Vértesszőlős Község Önkormányzatának Képviselő-testülete</w:t>
      </w:r>
    </w:p>
    <w:p w14:paraId="6804B8D0" w14:textId="77777777" w:rsidR="00FE568A" w:rsidRPr="00F91654" w:rsidRDefault="00FE568A" w:rsidP="00FE568A">
      <w:pPr>
        <w:jc w:val="both"/>
        <w:rPr>
          <w:rFonts w:cstheme="minorHAnsi"/>
        </w:rPr>
      </w:pPr>
      <w:r w:rsidRPr="00F91654">
        <w:rPr>
          <w:rFonts w:cstheme="minorHAnsi"/>
        </w:rPr>
        <w:t xml:space="preserve">1) A 116/2005. (X. 13.) számú határozattal jóváhagyott településszerkezeti tervet az alábbiak szerint módosítja: </w:t>
      </w:r>
    </w:p>
    <w:p w14:paraId="1832EA4B" w14:textId="77777777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a) A 785 hrsz-ú telek kereskedelmi, szolgáltató gazdasági területfelhasználású területe csökken a közlekedési és közműterület rovására.</w:t>
      </w:r>
    </w:p>
    <w:p w14:paraId="7452F3D8" w14:textId="77777777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b) A vasútállomás területe a kereskedelmi, szolgáltató gazdasági területtől leválik, és kötöttpályás közlekedési terület besorolást kap.</w:t>
      </w:r>
    </w:p>
    <w:p w14:paraId="2D6192F1" w14:textId="77777777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c) A 062 hrsz-ú úttelek és a különleges múzeum terület közti szabályozási vonal változik, egy szakaszon a múzeum rovására, más szakaszon a múzeum előnyére.</w:t>
      </w:r>
    </w:p>
    <w:p w14:paraId="134EE991" w14:textId="77777777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d) A 062 hrsz-ú közút területe növekszik a 060/2,3,4,7,8,12,19,20,24 hrsz. mezőgazdasági telkek rovására, és csökken a 060/23 hrsz-ú mezőgazdasági telek javára. A közút és a múzeum közti határvonal változik a terület lényegi változása nélkül.</w:t>
      </w:r>
    </w:p>
    <w:p w14:paraId="55631420" w14:textId="77777777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e) A 060/26 hrsz-ú árok telek mezőgazdasági területfelhasználásról vízgazdálkodási területfelhasználásra módosul.</w:t>
      </w:r>
    </w:p>
    <w:p w14:paraId="2C6EC213" w14:textId="4D8B770F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f) A 011/125 hrsz-ú úttelek kereskedelmi, szolgáltató gazdasági területről közlekedési és közmű területre módosul.</w:t>
      </w:r>
    </w:p>
    <w:p w14:paraId="29769256" w14:textId="7A635A21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2.) Felhatalmazza Nagy Csaba polgármestert a szükséges intézkedések megtételére.</w:t>
      </w:r>
    </w:p>
    <w:p w14:paraId="1045909C" w14:textId="31B6A073" w:rsidR="00FE568A" w:rsidRPr="00F91654" w:rsidRDefault="00FE568A" w:rsidP="00FE568A">
      <w:pPr>
        <w:tabs>
          <w:tab w:val="right" w:pos="8505"/>
        </w:tabs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 xml:space="preserve">3.) A határozat 1. sz. mellékletét képezi a „Vértesszőlős, kerékpárút, Településszerkezet, 1. sz. </w:t>
      </w:r>
      <w:proofErr w:type="spellStart"/>
      <w:r w:rsidRPr="00F91654">
        <w:rPr>
          <w:rFonts w:cstheme="minorHAnsi"/>
          <w:bCs/>
        </w:rPr>
        <w:t>fedvényterv</w:t>
      </w:r>
      <w:proofErr w:type="spellEnd"/>
      <w:r w:rsidRPr="00F91654">
        <w:rPr>
          <w:rFonts w:cstheme="minorHAnsi"/>
          <w:bCs/>
        </w:rPr>
        <w:t xml:space="preserve"> – 2022” feliratú tervlap, 2. sz. mellékletét képezi a „Vértesszőlős, </w:t>
      </w:r>
      <w:proofErr w:type="spellStart"/>
      <w:r w:rsidRPr="00F91654">
        <w:rPr>
          <w:rFonts w:cstheme="minorHAnsi"/>
          <w:bCs/>
        </w:rPr>
        <w:t>Gksz</w:t>
      </w:r>
      <w:proofErr w:type="spellEnd"/>
      <w:r w:rsidRPr="00F91654">
        <w:rPr>
          <w:rFonts w:cstheme="minorHAnsi"/>
          <w:bCs/>
        </w:rPr>
        <w:t xml:space="preserve"> terület, Településszerkezet, 2. sz. </w:t>
      </w:r>
      <w:proofErr w:type="spellStart"/>
      <w:r w:rsidRPr="00F91654">
        <w:rPr>
          <w:rFonts w:cstheme="minorHAnsi"/>
          <w:bCs/>
        </w:rPr>
        <w:t>fedvényterv</w:t>
      </w:r>
      <w:proofErr w:type="spellEnd"/>
      <w:r w:rsidRPr="00F91654">
        <w:rPr>
          <w:rFonts w:cstheme="minorHAnsi"/>
          <w:bCs/>
        </w:rPr>
        <w:t xml:space="preserve"> – 2022” feliratú tervlap, valamint a településszerkezet módosításának mellékelt leírása.</w:t>
      </w:r>
    </w:p>
    <w:p w14:paraId="57C96353" w14:textId="77777777" w:rsidR="00FE568A" w:rsidRPr="00F91654" w:rsidRDefault="00FE568A" w:rsidP="00FE568A">
      <w:pPr>
        <w:tabs>
          <w:tab w:val="right" w:pos="8505"/>
        </w:tabs>
        <w:spacing w:after="0"/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Felelős: Nagy Csaba polgármester</w:t>
      </w:r>
    </w:p>
    <w:p w14:paraId="1C22FA61" w14:textId="0B201EC0" w:rsidR="007A5CC7" w:rsidRPr="00F91654" w:rsidRDefault="00FE568A" w:rsidP="00F91654">
      <w:pPr>
        <w:tabs>
          <w:tab w:val="right" w:pos="8505"/>
        </w:tabs>
        <w:spacing w:after="0"/>
        <w:jc w:val="both"/>
        <w:rPr>
          <w:rFonts w:cstheme="minorHAnsi"/>
          <w:bCs/>
        </w:rPr>
      </w:pPr>
      <w:r w:rsidRPr="00F91654">
        <w:rPr>
          <w:rFonts w:cstheme="minorHAnsi"/>
          <w:bCs/>
        </w:rPr>
        <w:t>Határidő: azonnal</w:t>
      </w:r>
    </w:p>
    <w:p w14:paraId="6FCAD3D6" w14:textId="463620DC" w:rsidR="00835AA9" w:rsidRPr="00F40AD1" w:rsidRDefault="00D75DDF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11B4A77D" w14:textId="77777777" w:rsid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5A8A1F94" w:rsidR="00D75DDF" w:rsidRPr="00F40AD1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 xml:space="preserve">agy Csaba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F40AD1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F40AD1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="00D75DDF" w:rsidRPr="00F40AD1">
        <w:rPr>
          <w:rFonts w:asciiTheme="majorHAnsi" w:hAnsiTheme="majorHAnsi" w:cstheme="majorHAnsi"/>
          <w:b/>
          <w:sz w:val="24"/>
          <w:szCs w:val="24"/>
        </w:rPr>
        <w:t>.</w:t>
      </w:r>
    </w:p>
    <w:p w14:paraId="7FEE9466" w14:textId="563A69C8" w:rsidR="00833BEC" w:rsidRPr="00F91654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Pr="00F40AD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F40AD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E185368" w14:textId="77777777" w:rsidR="00F91654" w:rsidRDefault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7E12A10" w14:textId="13FE5F15" w:rsidR="00F91654" w:rsidRDefault="00D75DDF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20926BFE" w14:textId="77777777" w:rsidR="00F91654" w:rsidRDefault="00F91654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4BCDC27" w14:textId="1417A805" w:rsidR="00F91654" w:rsidRPr="00F40AD1" w:rsidRDefault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F40AD1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F91654" w:rsidRPr="00F40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9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2021-10-18T08:16:00Z</cp:lastPrinted>
  <dcterms:created xsi:type="dcterms:W3CDTF">2022-09-19T07:24:00Z</dcterms:created>
  <dcterms:modified xsi:type="dcterms:W3CDTF">2022-09-19T07:24:00Z</dcterms:modified>
</cp:coreProperties>
</file>