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6E68A79E" w14:textId="19F90762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59C0603" w14:textId="229CD195" w:rsidR="00C272F4" w:rsidRDefault="00C272F4" w:rsidP="00C272F4">
      <w:pPr>
        <w:jc w:val="both"/>
      </w:pPr>
    </w:p>
    <w:p w14:paraId="752100D1" w14:textId="77777777" w:rsidR="00C272F4" w:rsidRPr="00DD3CAF" w:rsidRDefault="00C272F4" w:rsidP="00C272F4">
      <w:pPr>
        <w:jc w:val="both"/>
        <w:rPr>
          <w:sz w:val="24"/>
          <w:szCs w:val="24"/>
        </w:rPr>
      </w:pPr>
    </w:p>
    <w:p w14:paraId="39B31238" w14:textId="77777777" w:rsidR="00DD3CAF" w:rsidRPr="00DD3CAF" w:rsidRDefault="00DD3CAF" w:rsidP="00DD3CA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DD3CAF">
        <w:rPr>
          <w:rFonts w:asciiTheme="majorHAnsi" w:hAnsiTheme="majorHAnsi" w:cstheme="majorHAnsi"/>
          <w:b/>
          <w:bCs/>
          <w:sz w:val="24"/>
          <w:szCs w:val="24"/>
          <w:u w:val="single"/>
        </w:rPr>
        <w:t>83/2022. (IX.8.) számú határozat</w:t>
      </w:r>
    </w:p>
    <w:p w14:paraId="25CED06D" w14:textId="77777777" w:rsidR="00DD3CAF" w:rsidRPr="00DD3CAF" w:rsidRDefault="00DD3CAF" w:rsidP="00DD3CAF">
      <w:pPr>
        <w:tabs>
          <w:tab w:val="right" w:leader="underscore" w:pos="9072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6BD6E9AE" w14:textId="0A1EB686" w:rsidR="00FE568A" w:rsidRPr="00DD3CAF" w:rsidRDefault="00DD3CAF" w:rsidP="00DD3CAF">
      <w:pPr>
        <w:jc w:val="both"/>
        <w:rPr>
          <w:rFonts w:cstheme="minorHAnsi"/>
          <w:sz w:val="24"/>
          <w:szCs w:val="24"/>
        </w:rPr>
      </w:pPr>
      <w:r w:rsidRPr="00DD3CAF">
        <w:rPr>
          <w:rFonts w:asciiTheme="majorHAnsi" w:hAnsiTheme="majorHAnsi" w:cstheme="majorHAnsi"/>
          <w:bCs/>
          <w:sz w:val="24"/>
          <w:szCs w:val="24"/>
        </w:rPr>
        <w:t>Vértesszőlős Község Önkormányzatának Képviselő-testülete v</w:t>
      </w:r>
      <w:r w:rsidRPr="00DD3CAF">
        <w:rPr>
          <w:rFonts w:asciiTheme="majorHAnsi" w:eastAsia="Times New Roman" w:hAnsiTheme="majorHAnsi" w:cstheme="majorHAnsi"/>
          <w:sz w:val="24"/>
          <w:szCs w:val="24"/>
          <w:lang w:eastAsia="hu-HU"/>
        </w:rPr>
        <w:t>isszavonja a „Vértesszőlős közigazgatási területén útfelújítási munkálatok elvégzése” tárgyú, 74/2022. (VII.19.) számú, a közbeszerzésekről szóló 2015. évi CXLIII. törvény 112. § (1) bekezdés b) pontja szerinti nemzeti eljárásrendben bonyolított, nyílt közbeszerzési eljárás megindításáról szóló határozatát.</w:t>
      </w:r>
    </w:p>
    <w:p w14:paraId="0789694B" w14:textId="77777777" w:rsidR="00C272F4" w:rsidRPr="00C272F4" w:rsidRDefault="00C272F4" w:rsidP="00FE568A">
      <w:pPr>
        <w:jc w:val="both"/>
        <w:rPr>
          <w:rFonts w:cstheme="minorHAnsi"/>
          <w:sz w:val="24"/>
          <w:szCs w:val="24"/>
        </w:rPr>
      </w:pPr>
    </w:p>
    <w:p w14:paraId="6FCAD3D6" w14:textId="463620DC" w:rsidR="00835AA9" w:rsidRPr="00C272F4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272F4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272F4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N</w:t>
      </w:r>
      <w:r w:rsidR="00D75DDF" w:rsidRPr="00C272F4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272F4">
        <w:rPr>
          <w:rFonts w:cstheme="minorHAnsi"/>
          <w:b/>
          <w:sz w:val="24"/>
          <w:szCs w:val="24"/>
        </w:rPr>
        <w:t>sk</w:t>
      </w:r>
      <w:proofErr w:type="spellEnd"/>
      <w:r w:rsidR="00D75DDF" w:rsidRPr="00C272F4">
        <w:rPr>
          <w:rFonts w:cstheme="minorHAnsi"/>
          <w:b/>
          <w:sz w:val="24"/>
          <w:szCs w:val="24"/>
        </w:rPr>
        <w:t>.</w:t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272F4">
        <w:rPr>
          <w:rFonts w:cstheme="minorHAnsi"/>
          <w:b/>
          <w:sz w:val="24"/>
          <w:szCs w:val="24"/>
        </w:rPr>
        <w:t>sk</w:t>
      </w:r>
      <w:proofErr w:type="spellEnd"/>
      <w:r w:rsidR="00D75DDF" w:rsidRPr="00C272F4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272F4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polgármester</w:t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="004B36D6" w:rsidRPr="00C272F4">
        <w:rPr>
          <w:rFonts w:cstheme="minorHAnsi"/>
          <w:b/>
          <w:sz w:val="24"/>
          <w:szCs w:val="24"/>
        </w:rPr>
        <w:t xml:space="preserve"> </w:t>
      </w:r>
      <w:r w:rsidR="0031599D" w:rsidRPr="00C272F4">
        <w:rPr>
          <w:rFonts w:cstheme="minorHAnsi"/>
          <w:b/>
          <w:sz w:val="24"/>
          <w:szCs w:val="24"/>
        </w:rPr>
        <w:t xml:space="preserve">     </w:t>
      </w:r>
      <w:r w:rsidR="004B36D6" w:rsidRPr="00C272F4">
        <w:rPr>
          <w:rFonts w:cstheme="minorHAnsi"/>
          <w:b/>
          <w:sz w:val="24"/>
          <w:szCs w:val="24"/>
        </w:rPr>
        <w:t xml:space="preserve"> </w:t>
      </w:r>
      <w:r w:rsidR="00F40AD1" w:rsidRPr="00C272F4">
        <w:rPr>
          <w:rFonts w:cstheme="minorHAnsi"/>
          <w:b/>
          <w:sz w:val="24"/>
          <w:szCs w:val="24"/>
        </w:rPr>
        <w:t xml:space="preserve">       </w:t>
      </w:r>
      <w:r w:rsidRPr="00C272F4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272F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272F4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272F4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272F4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>Dr. Lázár Gabriella jegyző</w:t>
      </w:r>
    </w:p>
    <w:sectPr w:rsidR="00F91654" w:rsidRPr="00C27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2022-10-12T13:15:00Z</cp:lastPrinted>
  <dcterms:created xsi:type="dcterms:W3CDTF">2022-10-12T13:16:00Z</dcterms:created>
  <dcterms:modified xsi:type="dcterms:W3CDTF">2022-10-12T13:16:00Z</dcterms:modified>
</cp:coreProperties>
</file>