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95C3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5C31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CE321CE" w:rsidR="00BE077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Pr="00A95C3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 xml:space="preserve">február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A95C31">
        <w:rPr>
          <w:rFonts w:asciiTheme="majorHAnsi" w:hAnsiTheme="majorHAnsi" w:cstheme="majorHAnsi"/>
          <w:b/>
          <w:sz w:val="24"/>
          <w:szCs w:val="24"/>
        </w:rPr>
        <w:t>4</w:t>
      </w:r>
      <w:r w:rsidR="00830E9B" w:rsidRPr="00A95C31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>é</w:t>
      </w:r>
      <w:r w:rsidRPr="00A95C31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0370B" w:rsidRPr="00A95C31">
        <w:rPr>
          <w:rFonts w:asciiTheme="majorHAnsi" w:hAnsiTheme="majorHAnsi" w:cstheme="majorHAnsi"/>
          <w:b/>
          <w:sz w:val="24"/>
          <w:szCs w:val="24"/>
        </w:rPr>
        <w:t xml:space="preserve">rendkívüli </w:t>
      </w:r>
      <w:r w:rsidRPr="00A95C3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09496CE" w14:textId="77777777" w:rsidR="00157E89" w:rsidRPr="00157E89" w:rsidRDefault="00157E89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8787FC0" w14:textId="61360D5D" w:rsidR="00157E89" w:rsidRDefault="00157E89" w:rsidP="006920D5">
      <w:pPr>
        <w:spacing w:after="0"/>
        <w:jc w:val="center"/>
        <w:rPr>
          <w:rFonts w:cstheme="minorHAnsi"/>
          <w:b/>
          <w:u w:val="single"/>
        </w:rPr>
      </w:pPr>
      <w:r w:rsidRPr="00F33666">
        <w:rPr>
          <w:rFonts w:cstheme="minorHAnsi"/>
          <w:b/>
          <w:u w:val="single"/>
        </w:rPr>
        <w:t>2</w:t>
      </w:r>
      <w:r w:rsidR="00497578">
        <w:rPr>
          <w:rFonts w:cstheme="minorHAnsi"/>
          <w:b/>
          <w:u w:val="single"/>
        </w:rPr>
        <w:t>7</w:t>
      </w:r>
      <w:r w:rsidRPr="00F33666">
        <w:rPr>
          <w:rFonts w:cstheme="minorHAnsi"/>
          <w:b/>
          <w:u w:val="single"/>
        </w:rPr>
        <w:t>/2022. (II.24.) számú határozat</w:t>
      </w:r>
    </w:p>
    <w:p w14:paraId="14D0C65E" w14:textId="77777777" w:rsidR="006920D5" w:rsidRPr="00157E89" w:rsidRDefault="006920D5" w:rsidP="006920D5">
      <w:pPr>
        <w:spacing w:after="0"/>
        <w:jc w:val="center"/>
        <w:rPr>
          <w:rFonts w:cstheme="minorHAnsi"/>
          <w:b/>
          <w:u w:val="single"/>
        </w:rPr>
      </w:pPr>
    </w:p>
    <w:p w14:paraId="4FCEB85F" w14:textId="77777777" w:rsidR="00157E89" w:rsidRPr="00795862" w:rsidRDefault="00157E89" w:rsidP="006920D5">
      <w:pPr>
        <w:spacing w:before="120" w:after="0"/>
        <w:jc w:val="both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 xml:space="preserve">Vértesszőlős Község Önkormányzatának Képviselő-testülete a választási eljárásról szóló 2013. évi XXXVI. törvény 24. § (1) bekezdésében foglaltak alapján az országgyűlési képviselők 2022.  évi (április 3.) választásának kitűzését követően – a Helyi Választási Iroda vezetőjének indítványára – </w:t>
      </w:r>
      <w:r w:rsidRPr="00795862">
        <w:rPr>
          <w:rFonts w:eastAsia="Times New Roman" w:cstheme="minorHAnsi"/>
          <w:b/>
          <w:lang w:eastAsia="hu-HU"/>
        </w:rPr>
        <w:t>a szavazatszámláló bizottságok tagjait</w:t>
      </w:r>
      <w:r w:rsidRPr="00795862">
        <w:rPr>
          <w:rFonts w:eastAsia="Times New Roman" w:cstheme="minorHAnsi"/>
          <w:lang w:eastAsia="hu-HU"/>
        </w:rPr>
        <w:t xml:space="preserve"> az alábbiak szerint választja meg:</w:t>
      </w:r>
    </w:p>
    <w:p w14:paraId="4883EC07" w14:textId="77777777" w:rsidR="00157E89" w:rsidRPr="00795862" w:rsidRDefault="00157E89" w:rsidP="00157E89">
      <w:pPr>
        <w:ind w:firstLine="708"/>
        <w:outlineLvl w:val="0"/>
        <w:rPr>
          <w:rFonts w:eastAsia="Times New Roman" w:cstheme="minorHAnsi"/>
          <w:lang w:eastAsia="hu-HU"/>
        </w:rPr>
      </w:pPr>
    </w:p>
    <w:p w14:paraId="0802A861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Anderla Szimonetta Angelika</w:t>
      </w:r>
      <w:r w:rsidRPr="00795862">
        <w:rPr>
          <w:rFonts w:eastAsia="Times New Roman" w:cstheme="minorHAnsi"/>
          <w:lang w:eastAsia="hu-HU"/>
        </w:rPr>
        <w:tab/>
        <w:t>(Vértesszőlős, Vörösmarty M. u. 18.)</w:t>
      </w:r>
    </w:p>
    <w:p w14:paraId="690250ED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Bahurek Judit Margit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Akácfa u. 22.)</w:t>
      </w:r>
      <w:r w:rsidRPr="00795862">
        <w:rPr>
          <w:rFonts w:eastAsia="Times New Roman" w:cstheme="minorHAnsi"/>
          <w:lang w:eastAsia="hu-HU"/>
        </w:rPr>
        <w:tab/>
      </w:r>
    </w:p>
    <w:p w14:paraId="18E77D13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Bernthaller Zsuzsanna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Vértes L. u. 12.)</w:t>
      </w:r>
    </w:p>
    <w:p w14:paraId="03B607BD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Biáth Helga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Templom u. 126.)</w:t>
      </w:r>
      <w:r w:rsidRPr="00795862">
        <w:rPr>
          <w:rFonts w:eastAsia="Times New Roman" w:cstheme="minorHAnsi"/>
          <w:lang w:eastAsia="hu-HU"/>
        </w:rPr>
        <w:tab/>
      </w:r>
    </w:p>
    <w:p w14:paraId="79539C39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Bogdán-Pintér Anita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Kánya u. 15.)</w:t>
      </w:r>
    </w:p>
    <w:p w14:paraId="179D2A40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Bucskuné Virtás Klára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Akácfa u. 31.)</w:t>
      </w:r>
    </w:p>
    <w:p w14:paraId="036A9054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Egervári Józsefné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Ady E. u. 5.)</w:t>
      </w:r>
    </w:p>
    <w:p w14:paraId="2A2F8709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Ispán Mónika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Ady E. u. 26.)</w:t>
      </w:r>
    </w:p>
    <w:p w14:paraId="7C5C37A9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Major-Virág Angéla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Vértes L. u. 28.)</w:t>
      </w:r>
    </w:p>
    <w:p w14:paraId="78D054F6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Mátyás Tibor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Domb u. 17.)</w:t>
      </w:r>
    </w:p>
    <w:p w14:paraId="6B586A42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Muk Evelin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Templom u. 101.)</w:t>
      </w:r>
    </w:p>
    <w:p w14:paraId="39F160C9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Pintérné Bartal Ágnes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Kánya u. 15.)</w:t>
      </w:r>
    </w:p>
    <w:p w14:paraId="7C1ACDC4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Scsibrán Zoltánné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Sport u. 1.)</w:t>
      </w:r>
    </w:p>
    <w:p w14:paraId="2B54D4BC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Skrován József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Ady E. u. 42.)</w:t>
      </w:r>
    </w:p>
    <w:p w14:paraId="707205F0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Slezák Luca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Vörösmarty M. u. 6.)</w:t>
      </w:r>
    </w:p>
    <w:p w14:paraId="615AB9A1" w14:textId="77777777" w:rsidR="00157E89" w:rsidRPr="00795862" w:rsidRDefault="00157E89" w:rsidP="00157E89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Szand Jánosné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Akácfa u. 10.)</w:t>
      </w:r>
    </w:p>
    <w:p w14:paraId="0F34379C" w14:textId="37ADF619" w:rsidR="006920D5" w:rsidRDefault="00157E89" w:rsidP="006920D5">
      <w:pPr>
        <w:spacing w:after="0"/>
        <w:ind w:firstLine="708"/>
        <w:outlineLvl w:val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Tóth Szilvia</w:t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</w:r>
      <w:r w:rsidRPr="00795862">
        <w:rPr>
          <w:rFonts w:eastAsia="Times New Roman" w:cstheme="minorHAnsi"/>
          <w:lang w:eastAsia="hu-HU"/>
        </w:rPr>
        <w:tab/>
        <w:t>(Vértesszőlős, Múzeum u. 31.)</w:t>
      </w:r>
    </w:p>
    <w:p w14:paraId="667FFAAB" w14:textId="7390A5C4" w:rsidR="00157E89" w:rsidRPr="00795862" w:rsidRDefault="00157E89" w:rsidP="006920D5">
      <w:pPr>
        <w:tabs>
          <w:tab w:val="left" w:pos="2880"/>
          <w:tab w:val="left" w:pos="4320"/>
        </w:tabs>
        <w:spacing w:before="240" w:after="0"/>
        <w:rPr>
          <w:rFonts w:eastAsia="Times New Roman" w:cstheme="minorHAnsi"/>
          <w:lang w:eastAsia="hu-HU"/>
        </w:rPr>
      </w:pPr>
      <w:r w:rsidRPr="00795862">
        <w:rPr>
          <w:rFonts w:eastAsia="Times New Roman" w:cstheme="minorHAnsi"/>
          <w:lang w:eastAsia="hu-HU"/>
        </w:rPr>
        <w:t>Felelős: Dr. Lázár Gabriella jegyző</w:t>
      </w:r>
    </w:p>
    <w:p w14:paraId="7E206B99" w14:textId="49268A5D" w:rsidR="003551E2" w:rsidRPr="00157E89" w:rsidRDefault="00157E89" w:rsidP="006920D5">
      <w:pPr>
        <w:tabs>
          <w:tab w:val="left" w:pos="284"/>
        </w:tabs>
        <w:spacing w:after="0"/>
        <w:rPr>
          <w:rFonts w:cstheme="minorHAnsi"/>
          <w:b/>
          <w:bCs/>
        </w:rPr>
      </w:pPr>
      <w:r w:rsidRPr="00795862">
        <w:rPr>
          <w:rFonts w:eastAsia="Times New Roman" w:cstheme="minorHAnsi"/>
          <w:lang w:eastAsia="hu-HU"/>
        </w:rPr>
        <w:t>Határidő: azonnal</w:t>
      </w: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Nagy Csaba sk.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>Dr. Lázár Gabriella sk.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5</cp:revision>
  <cp:lastPrinted>2020-01-20T10:59:00Z</cp:lastPrinted>
  <dcterms:created xsi:type="dcterms:W3CDTF">2022-03-09T12:45:00Z</dcterms:created>
  <dcterms:modified xsi:type="dcterms:W3CDTF">2022-03-09T12:49:00Z</dcterms:modified>
</cp:coreProperties>
</file>