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A7256" w14:textId="77777777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>Vértesszőlős Község Önkormányzata Képviselő-testülete</w:t>
      </w:r>
    </w:p>
    <w:p w14:paraId="3D3C47D2" w14:textId="1219184D" w:rsidR="000A3DAE" w:rsidRPr="000A3DAE" w:rsidRDefault="000A3DAE" w:rsidP="000A3DAE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>2837 Vértesszőlős, Templom u. 57.</w:t>
      </w:r>
    </w:p>
    <w:p w14:paraId="4C9C0527" w14:textId="77777777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  <w:u w:val="single"/>
        </w:rPr>
      </w:pPr>
    </w:p>
    <w:p w14:paraId="187E760C" w14:textId="77777777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  <w:u w:val="single"/>
        </w:rPr>
      </w:pPr>
      <w:r w:rsidRPr="000A3DAE">
        <w:rPr>
          <w:rFonts w:asciiTheme="majorHAnsi" w:eastAsiaTheme="minorHAnsi" w:hAnsiTheme="majorHAnsi" w:cstheme="majorHAnsi"/>
          <w:b/>
          <w:u w:val="single"/>
        </w:rPr>
        <w:t>K I V O N A T</w:t>
      </w:r>
    </w:p>
    <w:p w14:paraId="46836BC6" w14:textId="77777777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</w:rPr>
      </w:pPr>
    </w:p>
    <w:p w14:paraId="3ACA545C" w14:textId="77777777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>Vértesszőlős Község Önkormányzata Képviselő-testületének</w:t>
      </w:r>
    </w:p>
    <w:p w14:paraId="7F13278F" w14:textId="3F63F635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 xml:space="preserve">2023. </w:t>
      </w:r>
      <w:r w:rsidRPr="000A3DAE">
        <w:rPr>
          <w:rFonts w:asciiTheme="majorHAnsi" w:eastAsiaTheme="minorHAnsi" w:hAnsiTheme="majorHAnsi" w:cstheme="majorHAnsi"/>
          <w:b/>
        </w:rPr>
        <w:t>május 11-én</w:t>
      </w:r>
      <w:r w:rsidRPr="000A3DAE">
        <w:rPr>
          <w:rFonts w:asciiTheme="majorHAnsi" w:eastAsiaTheme="minorHAnsi" w:hAnsiTheme="majorHAnsi" w:cstheme="majorHAnsi"/>
          <w:b/>
        </w:rPr>
        <w:t xml:space="preserve"> megtartott ülésének jegyzőkönyvéből</w:t>
      </w:r>
    </w:p>
    <w:p w14:paraId="1CE1867F" w14:textId="77777777" w:rsidR="000A3DAE" w:rsidRPr="000A3DAE" w:rsidRDefault="000A3DAE" w:rsidP="000A3DAE">
      <w:pPr>
        <w:spacing w:after="160" w:line="259" w:lineRule="auto"/>
        <w:rPr>
          <w:rFonts w:asciiTheme="majorHAnsi" w:eastAsiaTheme="minorHAnsi" w:hAnsiTheme="majorHAnsi" w:cstheme="majorHAnsi"/>
          <w:b/>
          <w:u w:val="single"/>
        </w:rPr>
      </w:pPr>
    </w:p>
    <w:p w14:paraId="12F17F32" w14:textId="0FD8D819" w:rsidR="000A3DAE" w:rsidRPr="000A3DAE" w:rsidRDefault="00545052" w:rsidP="000A3DAE">
      <w:pPr>
        <w:spacing w:line="259" w:lineRule="auto"/>
        <w:jc w:val="center"/>
        <w:rPr>
          <w:rFonts w:asciiTheme="minorHAnsi" w:eastAsiaTheme="minorHAnsi" w:hAnsiTheme="minorHAnsi" w:cstheme="minorHAnsi"/>
          <w:b/>
          <w:u w:val="single"/>
        </w:rPr>
      </w:pPr>
      <w:r>
        <w:rPr>
          <w:rFonts w:asciiTheme="minorHAnsi" w:eastAsiaTheme="minorHAnsi" w:hAnsiTheme="minorHAnsi" w:cstheme="minorHAnsi"/>
          <w:b/>
          <w:u w:val="single"/>
        </w:rPr>
        <w:t>61</w:t>
      </w:r>
      <w:r w:rsidR="000A3DAE" w:rsidRPr="000A3DAE">
        <w:rPr>
          <w:rFonts w:asciiTheme="minorHAnsi" w:eastAsiaTheme="minorHAnsi" w:hAnsiTheme="minorHAnsi" w:cstheme="minorHAnsi"/>
          <w:b/>
          <w:u w:val="single"/>
        </w:rPr>
        <w:t>/2023. (V.1</w:t>
      </w:r>
      <w:r w:rsidR="000A3DAE" w:rsidRPr="000A3DAE">
        <w:rPr>
          <w:rFonts w:asciiTheme="minorHAnsi" w:eastAsiaTheme="minorHAnsi" w:hAnsiTheme="minorHAnsi" w:cstheme="minorHAnsi"/>
          <w:b/>
          <w:u w:val="single"/>
        </w:rPr>
        <w:t>1</w:t>
      </w:r>
      <w:r w:rsidR="000A3DAE" w:rsidRPr="000A3DAE">
        <w:rPr>
          <w:rFonts w:asciiTheme="minorHAnsi" w:eastAsiaTheme="minorHAnsi" w:hAnsiTheme="minorHAnsi" w:cstheme="minorHAnsi"/>
          <w:b/>
          <w:u w:val="single"/>
        </w:rPr>
        <w:t>.) számú határozat</w:t>
      </w:r>
    </w:p>
    <w:p w14:paraId="55A95876" w14:textId="77777777" w:rsidR="000A3DAE" w:rsidRPr="000A3DAE" w:rsidRDefault="000A3DAE" w:rsidP="000A3DAE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eastAsia="Times New Roman" w:hAnsiTheme="minorHAnsi" w:cstheme="minorHAnsi"/>
          <w:b/>
          <w:bCs/>
          <w:kern w:val="3"/>
          <w:lang w:eastAsia="hu-HU"/>
        </w:rPr>
      </w:pPr>
    </w:p>
    <w:p w14:paraId="690CE7FD" w14:textId="77777777" w:rsidR="000A3DAE" w:rsidRPr="000A3DAE" w:rsidRDefault="000A3DAE" w:rsidP="000A3DAE">
      <w:pPr>
        <w:rPr>
          <w:rFonts w:asciiTheme="majorHAnsi" w:eastAsia="Times New Roman" w:hAnsiTheme="majorHAnsi" w:cstheme="majorHAnsi"/>
          <w:lang w:eastAsia="hu-HU"/>
        </w:rPr>
      </w:pPr>
      <w:r w:rsidRPr="000A3DAE">
        <w:rPr>
          <w:rFonts w:asciiTheme="majorHAnsi" w:eastAsia="Times New Roman" w:hAnsiTheme="majorHAnsi" w:cstheme="majorHAnsi"/>
          <w:lang w:eastAsia="hu-HU"/>
        </w:rPr>
        <w:t>Vértesszőlős Község Önkormányzatának Képviselő-testülete</w:t>
      </w:r>
    </w:p>
    <w:p w14:paraId="2F2CBD23" w14:textId="77777777" w:rsidR="000A3DAE" w:rsidRPr="000A3DAE" w:rsidRDefault="000A3DAE" w:rsidP="000A3DAE">
      <w:pPr>
        <w:rPr>
          <w:rFonts w:asciiTheme="majorHAnsi" w:eastAsia="Times New Roman" w:hAnsiTheme="majorHAnsi" w:cstheme="majorHAnsi"/>
          <w:lang w:eastAsia="hu-HU"/>
        </w:rPr>
      </w:pPr>
    </w:p>
    <w:p w14:paraId="6260B497" w14:textId="77777777" w:rsidR="000A3DAE" w:rsidRPr="000A3DAE" w:rsidRDefault="000A3DAE" w:rsidP="000A3DAE">
      <w:pPr>
        <w:rPr>
          <w:rFonts w:asciiTheme="majorHAnsi" w:hAnsiTheme="majorHAnsi" w:cstheme="majorHAnsi"/>
        </w:rPr>
      </w:pPr>
      <w:r w:rsidRPr="000A3DAE">
        <w:rPr>
          <w:rFonts w:asciiTheme="majorHAnsi" w:eastAsia="Times New Roman" w:hAnsiTheme="majorHAnsi" w:cstheme="majorHAnsi"/>
          <w:lang w:eastAsia="hu-HU"/>
        </w:rPr>
        <w:t xml:space="preserve">1.) A Vértesszőlős Építési Szabályzatáról szóló 15/2005. (X.17.) önkormányzati rendeletének módosítására irányuló, a 110/2022. (XI.10.) számú határozatával megindított egyszerűsített eljárásban az LT-PLAN Bt. (László Tibor tervező) által készített, „Vértesszőlős belterület, Településrendezési eszközök módosítása 2023. alátámasztó munkarész”, „Vértesszőlős belterület HÉSZ módosítás 2023. jóváhagyandó munkarész”, </w:t>
      </w:r>
      <w:r w:rsidRPr="000A3DAE">
        <w:rPr>
          <w:rFonts w:asciiTheme="majorHAnsi" w:hAnsiTheme="majorHAnsi" w:cstheme="majorHAnsi"/>
        </w:rPr>
        <w:t xml:space="preserve">Szabályozási </w:t>
      </w:r>
      <w:proofErr w:type="spellStart"/>
      <w:r w:rsidRPr="000A3DAE">
        <w:rPr>
          <w:rFonts w:asciiTheme="majorHAnsi" w:hAnsiTheme="majorHAnsi" w:cstheme="majorHAnsi"/>
        </w:rPr>
        <w:t>fedvényterv</w:t>
      </w:r>
      <w:proofErr w:type="spellEnd"/>
      <w:r w:rsidRPr="000A3DAE">
        <w:rPr>
          <w:rFonts w:asciiTheme="majorHAnsi" w:hAnsiTheme="majorHAnsi" w:cstheme="majorHAnsi"/>
        </w:rPr>
        <w:t xml:space="preserve">; Sz-2/2013 három tervlapja; I. </w:t>
      </w:r>
      <w:proofErr w:type="spellStart"/>
      <w:r w:rsidRPr="000A3DAE">
        <w:rPr>
          <w:rFonts w:asciiTheme="majorHAnsi" w:hAnsiTheme="majorHAnsi" w:cstheme="majorHAnsi"/>
        </w:rPr>
        <w:t>fedvényterv</w:t>
      </w:r>
      <w:proofErr w:type="spellEnd"/>
      <w:r w:rsidRPr="000A3DAE">
        <w:rPr>
          <w:rFonts w:asciiTheme="majorHAnsi" w:hAnsiTheme="majorHAnsi" w:cstheme="majorHAnsi"/>
        </w:rPr>
        <w:t>: Kerékpárút I. megnevezésű dokumentumokat a 2/2005. (I.11.) Korm. rendelet 4. §-</w:t>
      </w:r>
      <w:proofErr w:type="spellStart"/>
      <w:r w:rsidRPr="000A3DAE">
        <w:rPr>
          <w:rFonts w:asciiTheme="majorHAnsi" w:hAnsiTheme="majorHAnsi" w:cstheme="majorHAnsi"/>
        </w:rPr>
        <w:t>ában</w:t>
      </w:r>
      <w:proofErr w:type="spellEnd"/>
      <w:r w:rsidRPr="000A3DAE">
        <w:rPr>
          <w:rFonts w:asciiTheme="majorHAnsi" w:hAnsiTheme="majorHAnsi" w:cstheme="majorHAnsi"/>
        </w:rPr>
        <w:t xml:space="preserve"> meghatározott várható környezeti hatás jelentőségének eldöntése céljából a Korm. rendeletben meghatározott közigazgatási szervek részére megküldte.</w:t>
      </w:r>
    </w:p>
    <w:p w14:paraId="32FCECA2" w14:textId="77777777" w:rsidR="000A3DAE" w:rsidRPr="000A3DAE" w:rsidRDefault="000A3DAE" w:rsidP="000A3DAE">
      <w:pPr>
        <w:rPr>
          <w:rFonts w:asciiTheme="majorHAnsi" w:hAnsiTheme="majorHAnsi" w:cstheme="majorHAnsi"/>
        </w:rPr>
      </w:pPr>
    </w:p>
    <w:p w14:paraId="2C0ECC48" w14:textId="4117AB25" w:rsidR="000A3DAE" w:rsidRPr="000A3DAE" w:rsidRDefault="000A3DAE" w:rsidP="000A3DAE">
      <w:pPr>
        <w:rPr>
          <w:rFonts w:asciiTheme="majorHAnsi" w:hAnsiTheme="majorHAnsi" w:cstheme="majorHAnsi"/>
        </w:rPr>
      </w:pPr>
      <w:r w:rsidRPr="000A3DAE">
        <w:rPr>
          <w:rFonts w:asciiTheme="majorHAnsi" w:hAnsiTheme="majorHAnsi" w:cstheme="majorHAnsi"/>
        </w:rPr>
        <w:t xml:space="preserve">2.) Az eljárásban részt vevő </w:t>
      </w:r>
      <w:r w:rsidRPr="000A3DAE">
        <w:rPr>
          <w:rFonts w:asciiTheme="majorHAnsi" w:eastAsia="Times New Roman" w:hAnsiTheme="majorHAnsi" w:cstheme="majorHAnsi"/>
          <w:lang w:eastAsia="hu-HU"/>
        </w:rPr>
        <w:t xml:space="preserve">Komárom-Esztergom Vármegyei Kormányhivatal Állami Főépítészi Iroda, a </w:t>
      </w:r>
      <w:r w:rsidRPr="00345074">
        <w:rPr>
          <w:rFonts w:asciiTheme="majorHAnsi" w:eastAsia="Times New Roman" w:hAnsiTheme="majorHAnsi" w:cstheme="majorHAnsi"/>
          <w:lang w:eastAsia="hu-HU"/>
        </w:rPr>
        <w:t>Komárom-Esztergom Vármegyei Kormányhivatal Környezetvédelmi, Természetvédelmi és Hulladékgazdálkodási Főosztály Környezetvédelmi és Természetvédelmi Osztály</w:t>
      </w:r>
      <w:r w:rsidRPr="000A3DAE">
        <w:rPr>
          <w:rFonts w:asciiTheme="majorHAnsi" w:eastAsia="Times New Roman" w:hAnsiTheme="majorHAnsi" w:cstheme="majorHAnsi"/>
          <w:lang w:eastAsia="hu-HU"/>
        </w:rPr>
        <w:t xml:space="preserve">a, a </w:t>
      </w:r>
      <w:r w:rsidRPr="00345074">
        <w:rPr>
          <w:rFonts w:asciiTheme="majorHAnsi" w:eastAsia="Times New Roman" w:hAnsiTheme="majorHAnsi" w:cstheme="majorHAnsi"/>
          <w:lang w:eastAsia="hu-HU"/>
        </w:rPr>
        <w:t>Komárom-Esztergom Vármegyei Kormányhivatal Népegészségügyi Főosztály</w:t>
      </w:r>
      <w:r w:rsidRPr="000A3DAE">
        <w:rPr>
          <w:rFonts w:asciiTheme="majorHAnsi" w:eastAsia="Times New Roman" w:hAnsiTheme="majorHAnsi" w:cstheme="majorHAnsi"/>
          <w:lang w:eastAsia="hu-HU"/>
        </w:rPr>
        <w:t>a, a</w:t>
      </w:r>
      <w:r w:rsidRPr="00345074">
        <w:rPr>
          <w:rFonts w:asciiTheme="majorHAnsi" w:eastAsia="Times New Roman" w:hAnsiTheme="majorHAnsi" w:cstheme="majorHAnsi"/>
          <w:lang w:eastAsia="hu-HU"/>
        </w:rPr>
        <w:t xml:space="preserve"> Duna-Ipoly Nemzeti Park Igazgatósága</w:t>
      </w:r>
      <w:r w:rsidRPr="000A3DAE">
        <w:rPr>
          <w:rFonts w:asciiTheme="majorHAnsi" w:eastAsia="Times New Roman" w:hAnsiTheme="majorHAnsi" w:cstheme="majorHAnsi"/>
          <w:lang w:eastAsia="hu-HU"/>
        </w:rPr>
        <w:t xml:space="preserve">, a </w:t>
      </w:r>
      <w:r w:rsidRPr="00345074">
        <w:rPr>
          <w:rFonts w:asciiTheme="majorHAnsi" w:eastAsia="Times New Roman" w:hAnsiTheme="majorHAnsi" w:cstheme="majorHAnsi"/>
          <w:lang w:eastAsia="hu-HU"/>
        </w:rPr>
        <w:t>Győr-Moson-Sopron Vármegyei Katasztrófavédelmi Igazgatóság Igazgatóhelyettesi Szervezet Vízügyi Hatóság</w:t>
      </w:r>
      <w:r w:rsidRPr="000A3DAE">
        <w:rPr>
          <w:rFonts w:asciiTheme="majorHAnsi" w:eastAsia="Times New Roman" w:hAnsiTheme="majorHAnsi" w:cstheme="majorHAnsi"/>
          <w:lang w:eastAsia="hu-HU"/>
        </w:rPr>
        <w:t xml:space="preserve">a, a </w:t>
      </w:r>
      <w:r w:rsidRPr="00345074">
        <w:rPr>
          <w:rFonts w:asciiTheme="majorHAnsi" w:eastAsia="Times New Roman" w:hAnsiTheme="majorHAnsi" w:cstheme="majorHAnsi"/>
          <w:lang w:eastAsia="hu-HU"/>
        </w:rPr>
        <w:t xml:space="preserve">Pest Vármegyei Kormányhivatal Földművelésügyi és Erdészeti Főosztály </w:t>
      </w:r>
      <w:r>
        <w:rPr>
          <w:rFonts w:asciiTheme="majorHAnsi" w:eastAsia="Times New Roman" w:hAnsiTheme="majorHAnsi" w:cstheme="majorHAnsi"/>
          <w:lang w:eastAsia="hu-HU"/>
        </w:rPr>
        <w:t xml:space="preserve">    </w:t>
      </w:r>
      <w:r w:rsidRPr="000A3DAE">
        <w:rPr>
          <w:rFonts w:asciiTheme="majorHAnsi" w:eastAsia="Times New Roman" w:hAnsiTheme="majorHAnsi" w:cstheme="majorHAnsi"/>
          <w:lang w:eastAsia="hu-HU"/>
        </w:rPr>
        <w:t xml:space="preserve">nyilatkozott, hogy a tervezett módosítást figyelembe véve nem tartják szükségesnek környezeti vizsgálat lefolytatását.  </w:t>
      </w:r>
      <w:r w:rsidRPr="000A3DAE">
        <w:rPr>
          <w:rFonts w:asciiTheme="majorHAnsi" w:hAnsiTheme="majorHAnsi" w:cstheme="majorHAnsi"/>
        </w:rPr>
        <w:t>Budapest Főváros Kormányhivatala Örökségvédelmi Osztálya a rendelkezésre álló határidő alatt nem nyilatkozott.</w:t>
      </w:r>
    </w:p>
    <w:p w14:paraId="4EBFC04B" w14:textId="77777777" w:rsidR="000A3DAE" w:rsidRPr="000A3DAE" w:rsidRDefault="000A3DAE" w:rsidP="000A3DAE">
      <w:pPr>
        <w:rPr>
          <w:rFonts w:asciiTheme="majorHAnsi" w:hAnsiTheme="majorHAnsi" w:cstheme="majorHAnsi"/>
        </w:rPr>
      </w:pPr>
    </w:p>
    <w:p w14:paraId="2D40EACB" w14:textId="77777777" w:rsidR="000A3DAE" w:rsidRPr="000A3DAE" w:rsidRDefault="000A3DAE" w:rsidP="000A3DAE">
      <w:pPr>
        <w:rPr>
          <w:rFonts w:asciiTheme="majorHAnsi" w:hAnsiTheme="majorHAnsi" w:cstheme="majorHAnsi"/>
        </w:rPr>
      </w:pPr>
      <w:r w:rsidRPr="000A3DAE">
        <w:rPr>
          <w:rFonts w:asciiTheme="majorHAnsi" w:hAnsiTheme="majorHAnsi" w:cstheme="majorHAnsi"/>
        </w:rPr>
        <w:t>3.) A 2.) pontban meghatározott közigazgatási szervek nyilatkozatában foglaltak alapján megállapítja, hogy a tervezett módosítás várható környezeti hatása nem jelentős, környezeti vizsgálat nem szükséges.</w:t>
      </w:r>
    </w:p>
    <w:p w14:paraId="2E7C36A7" w14:textId="77777777" w:rsidR="000A3DAE" w:rsidRPr="000A3DAE" w:rsidRDefault="000A3DAE" w:rsidP="000A3DAE">
      <w:pPr>
        <w:rPr>
          <w:rFonts w:asciiTheme="majorHAnsi" w:hAnsiTheme="majorHAnsi" w:cstheme="majorHAnsi"/>
        </w:rPr>
      </w:pPr>
    </w:p>
    <w:p w14:paraId="6E497464" w14:textId="77777777" w:rsidR="000A3DAE" w:rsidRPr="000A3DAE" w:rsidRDefault="000A3DAE" w:rsidP="000A3DAE">
      <w:pPr>
        <w:rPr>
          <w:rFonts w:asciiTheme="majorHAnsi" w:eastAsia="Times New Roman" w:hAnsiTheme="majorHAnsi" w:cstheme="majorHAnsi"/>
          <w:lang w:eastAsia="hu-HU"/>
        </w:rPr>
      </w:pPr>
      <w:r w:rsidRPr="000A3DAE">
        <w:rPr>
          <w:rFonts w:asciiTheme="majorHAnsi" w:eastAsia="Times New Roman" w:hAnsiTheme="majorHAnsi" w:cstheme="majorHAnsi"/>
          <w:lang w:eastAsia="hu-HU"/>
        </w:rPr>
        <w:t>4.) Felkéri a polgármestert, hogy a további szükséges intézkedéseket tegye meg az eljárás záró szakaszának lefolytatása érdekében.</w:t>
      </w:r>
    </w:p>
    <w:p w14:paraId="1303045C" w14:textId="77777777" w:rsidR="000A3DAE" w:rsidRPr="000A3DAE" w:rsidRDefault="000A3DAE" w:rsidP="000A3DAE">
      <w:pPr>
        <w:rPr>
          <w:rFonts w:asciiTheme="majorHAnsi" w:eastAsia="Times New Roman" w:hAnsiTheme="majorHAnsi" w:cstheme="majorHAnsi"/>
          <w:lang w:eastAsia="hu-HU"/>
        </w:rPr>
      </w:pPr>
    </w:p>
    <w:p w14:paraId="75CB03C7" w14:textId="77777777" w:rsidR="000A3DAE" w:rsidRPr="000A3DAE" w:rsidRDefault="000A3DAE" w:rsidP="000A3DAE">
      <w:pPr>
        <w:rPr>
          <w:rFonts w:asciiTheme="majorHAnsi" w:eastAsia="Times New Roman" w:hAnsiTheme="majorHAnsi" w:cstheme="majorHAnsi"/>
          <w:lang w:eastAsia="hu-HU"/>
        </w:rPr>
      </w:pPr>
      <w:r w:rsidRPr="000A3DAE">
        <w:rPr>
          <w:rFonts w:asciiTheme="majorHAnsi" w:eastAsia="Times New Roman" w:hAnsiTheme="majorHAnsi" w:cstheme="majorHAnsi"/>
          <w:lang w:eastAsia="hu-HU"/>
        </w:rPr>
        <w:t>Felelős: Nagy Csaba polgármester</w:t>
      </w:r>
    </w:p>
    <w:p w14:paraId="6CEFBC0E" w14:textId="0CCB035E" w:rsidR="000A3DAE" w:rsidRPr="000A3DAE" w:rsidRDefault="000A3DAE" w:rsidP="000A3DAE">
      <w:pPr>
        <w:rPr>
          <w:rFonts w:asciiTheme="majorHAnsi" w:eastAsia="Times New Roman" w:hAnsiTheme="majorHAnsi" w:cstheme="majorHAnsi"/>
          <w:lang w:eastAsia="hu-HU"/>
        </w:rPr>
      </w:pPr>
      <w:r w:rsidRPr="000A3DAE">
        <w:rPr>
          <w:rFonts w:asciiTheme="majorHAnsi" w:eastAsia="Times New Roman" w:hAnsiTheme="majorHAnsi" w:cstheme="majorHAnsi"/>
          <w:lang w:eastAsia="hu-HU"/>
        </w:rPr>
        <w:t>Határidő: azonnal</w:t>
      </w:r>
    </w:p>
    <w:p w14:paraId="440E52EE" w14:textId="77777777" w:rsidR="000A3DAE" w:rsidRPr="000A3DAE" w:rsidRDefault="000A3DAE" w:rsidP="000A3DAE"/>
    <w:p w14:paraId="2F5E7E24" w14:textId="77777777" w:rsidR="000A3DAE" w:rsidRPr="000A3DAE" w:rsidRDefault="000A3DAE" w:rsidP="000A3DAE">
      <w:pPr>
        <w:jc w:val="center"/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>K.m.f.</w:t>
      </w:r>
    </w:p>
    <w:p w14:paraId="5719FE9F" w14:textId="77777777" w:rsidR="000A3DAE" w:rsidRPr="000A3DAE" w:rsidRDefault="000A3DAE" w:rsidP="000A3DAE">
      <w:pPr>
        <w:rPr>
          <w:rFonts w:asciiTheme="majorHAnsi" w:eastAsiaTheme="minorHAnsi" w:hAnsiTheme="majorHAnsi" w:cstheme="majorHAnsi"/>
          <w:b/>
        </w:rPr>
      </w:pPr>
    </w:p>
    <w:p w14:paraId="021E2993" w14:textId="77777777" w:rsidR="000A3DAE" w:rsidRPr="000A3DAE" w:rsidRDefault="000A3DAE" w:rsidP="000A3DAE">
      <w:pPr>
        <w:rPr>
          <w:rFonts w:asciiTheme="majorHAnsi" w:eastAsiaTheme="minorHAnsi" w:hAnsiTheme="majorHAnsi" w:cstheme="majorHAnsi"/>
          <w:b/>
        </w:rPr>
      </w:pPr>
    </w:p>
    <w:p w14:paraId="5A2D9B28" w14:textId="77777777" w:rsidR="000A3DAE" w:rsidRPr="000A3DAE" w:rsidRDefault="000A3DAE" w:rsidP="000A3DAE">
      <w:pPr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 xml:space="preserve">Nagy Csaba </w:t>
      </w:r>
      <w:proofErr w:type="spellStart"/>
      <w:r w:rsidRPr="000A3DAE">
        <w:rPr>
          <w:rFonts w:asciiTheme="majorHAnsi" w:eastAsiaTheme="minorHAnsi" w:hAnsiTheme="majorHAnsi" w:cstheme="majorHAnsi"/>
          <w:b/>
        </w:rPr>
        <w:t>sk</w:t>
      </w:r>
      <w:proofErr w:type="spellEnd"/>
      <w:r w:rsidRPr="000A3DAE">
        <w:rPr>
          <w:rFonts w:asciiTheme="majorHAnsi" w:eastAsiaTheme="minorHAnsi" w:hAnsiTheme="majorHAnsi" w:cstheme="majorHAnsi"/>
          <w:b/>
        </w:rPr>
        <w:t>.</w:t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  <w:t xml:space="preserve">Dr. Lázár Gabriella </w:t>
      </w:r>
      <w:proofErr w:type="spellStart"/>
      <w:r w:rsidRPr="000A3DAE">
        <w:rPr>
          <w:rFonts w:asciiTheme="majorHAnsi" w:eastAsiaTheme="minorHAnsi" w:hAnsiTheme="majorHAnsi" w:cstheme="majorHAnsi"/>
          <w:b/>
        </w:rPr>
        <w:t>sk</w:t>
      </w:r>
      <w:proofErr w:type="spellEnd"/>
      <w:r w:rsidRPr="000A3DAE">
        <w:rPr>
          <w:rFonts w:asciiTheme="majorHAnsi" w:eastAsiaTheme="minorHAnsi" w:hAnsiTheme="majorHAnsi" w:cstheme="majorHAnsi"/>
          <w:b/>
        </w:rPr>
        <w:t>.</w:t>
      </w:r>
    </w:p>
    <w:p w14:paraId="22A63490" w14:textId="334E8CF4" w:rsidR="000A3DAE" w:rsidRPr="000A3DAE" w:rsidRDefault="000A3DAE" w:rsidP="000A3DAE">
      <w:pPr>
        <w:rPr>
          <w:rFonts w:asciiTheme="majorHAnsi" w:eastAsiaTheme="minorHAnsi" w:hAnsiTheme="majorHAnsi" w:cstheme="majorHAnsi"/>
          <w:b/>
        </w:rPr>
      </w:pPr>
      <w:r w:rsidRPr="000A3DAE">
        <w:rPr>
          <w:rFonts w:asciiTheme="majorHAnsi" w:eastAsiaTheme="minorHAnsi" w:hAnsiTheme="majorHAnsi" w:cstheme="majorHAnsi"/>
          <w:b/>
        </w:rPr>
        <w:t xml:space="preserve">  polgármester</w:t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</w:r>
      <w:r w:rsidRPr="000A3DAE">
        <w:rPr>
          <w:rFonts w:asciiTheme="majorHAnsi" w:eastAsiaTheme="minorHAnsi" w:hAnsiTheme="majorHAnsi" w:cstheme="majorHAnsi"/>
          <w:b/>
        </w:rPr>
        <w:tab/>
        <w:t xml:space="preserve"> jegyző</w:t>
      </w:r>
    </w:p>
    <w:p w14:paraId="5D3B396C" w14:textId="77777777" w:rsidR="000A3DAE" w:rsidRPr="000A3DAE" w:rsidRDefault="000A3DAE" w:rsidP="000A3DAE">
      <w:pPr>
        <w:rPr>
          <w:rFonts w:asciiTheme="majorHAnsi" w:eastAsiaTheme="minorHAnsi" w:hAnsiTheme="majorHAnsi" w:cstheme="majorHAnsi"/>
        </w:rPr>
      </w:pPr>
    </w:p>
    <w:p w14:paraId="4416DE84" w14:textId="77777777" w:rsidR="000A3DAE" w:rsidRPr="000A3DAE" w:rsidRDefault="000A3DAE" w:rsidP="000A3DAE">
      <w:pPr>
        <w:rPr>
          <w:rFonts w:asciiTheme="majorHAnsi" w:eastAsiaTheme="minorHAnsi" w:hAnsiTheme="majorHAnsi" w:cstheme="majorHAnsi"/>
        </w:rPr>
      </w:pPr>
      <w:r w:rsidRPr="000A3DAE">
        <w:rPr>
          <w:rFonts w:asciiTheme="majorHAnsi" w:eastAsiaTheme="minorHAnsi" w:hAnsiTheme="majorHAnsi" w:cstheme="majorHAnsi"/>
        </w:rPr>
        <w:t xml:space="preserve">A kiadmány hiteléül: </w:t>
      </w:r>
    </w:p>
    <w:p w14:paraId="3C635894" w14:textId="77777777" w:rsidR="000A3DAE" w:rsidRPr="000A3DAE" w:rsidRDefault="000A3DAE" w:rsidP="000A3DAE">
      <w:pPr>
        <w:jc w:val="left"/>
        <w:rPr>
          <w:rFonts w:asciiTheme="majorHAnsi" w:eastAsiaTheme="minorHAnsi" w:hAnsiTheme="majorHAnsi" w:cstheme="majorHAnsi"/>
        </w:rPr>
      </w:pPr>
    </w:p>
    <w:p w14:paraId="1680553E" w14:textId="77777777" w:rsidR="000A3DAE" w:rsidRDefault="000A3DAE" w:rsidP="000A3DAE">
      <w:pPr>
        <w:jc w:val="left"/>
        <w:rPr>
          <w:rFonts w:asciiTheme="majorHAnsi" w:eastAsiaTheme="minorHAnsi" w:hAnsiTheme="majorHAnsi" w:cstheme="majorHAnsi"/>
        </w:rPr>
      </w:pPr>
      <w:r w:rsidRPr="000A3DAE">
        <w:rPr>
          <w:rFonts w:asciiTheme="majorHAnsi" w:eastAsiaTheme="minorHAnsi" w:hAnsiTheme="majorHAnsi" w:cstheme="majorHAnsi"/>
        </w:rPr>
        <w:t xml:space="preserve">Dr. Lázár Gabriella </w:t>
      </w:r>
    </w:p>
    <w:p w14:paraId="2507C7D5" w14:textId="4B95DC0C" w:rsidR="000A3DAE" w:rsidRPr="000A3DAE" w:rsidRDefault="000A3DAE" w:rsidP="000A3DAE">
      <w:pPr>
        <w:jc w:val="left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 xml:space="preserve">          </w:t>
      </w:r>
      <w:r w:rsidRPr="000A3DAE">
        <w:rPr>
          <w:rFonts w:asciiTheme="majorHAnsi" w:eastAsiaTheme="minorHAnsi" w:hAnsiTheme="majorHAnsi" w:cstheme="majorHAnsi"/>
        </w:rPr>
        <w:t>jegyző</w:t>
      </w:r>
    </w:p>
    <w:p w14:paraId="5F70386D" w14:textId="77777777" w:rsidR="000C7DEE" w:rsidRPr="000A3DAE" w:rsidRDefault="000C7DEE"/>
    <w:sectPr w:rsidR="000C7DEE" w:rsidRPr="000A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074"/>
    <w:rsid w:val="000977BA"/>
    <w:rsid w:val="000A3DAE"/>
    <w:rsid w:val="000C7DEE"/>
    <w:rsid w:val="00345074"/>
    <w:rsid w:val="00545052"/>
    <w:rsid w:val="00807132"/>
    <w:rsid w:val="00E5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DB45"/>
  <w15:chartTrackingRefBased/>
  <w15:docId w15:val="{F158AD4E-4ED0-4422-BF20-88E16F8E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5074"/>
    <w:pPr>
      <w:spacing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5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6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2023-05-11T13:31:00Z</dcterms:created>
  <dcterms:modified xsi:type="dcterms:W3CDTF">2023-05-11T13:31:00Z</dcterms:modified>
</cp:coreProperties>
</file>