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9DCA4" w14:textId="77777777" w:rsidR="003507DD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6E82822D" w14:textId="77777777" w:rsidR="00C22A39" w:rsidRPr="00BF23C4" w:rsidRDefault="003507DD" w:rsidP="00D74CF2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5EF85DB2" w14:textId="77777777" w:rsidR="00B115E2" w:rsidRDefault="00B115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2FE1338" w14:textId="77777777" w:rsidR="00B115E2" w:rsidRDefault="00B115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FD1A854" w14:textId="77777777" w:rsidR="004A6BAD" w:rsidRDefault="004A6BA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C394AC1" w14:textId="072F88D0" w:rsidR="00071A23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BF23C4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3CF5BF08" w14:textId="77777777" w:rsidR="00C0370B" w:rsidRPr="00BF23C4" w:rsidRDefault="00C0370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AAE658E" w14:textId="77777777" w:rsidR="003507DD" w:rsidRPr="0012641B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2641B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F7AD5A5" w14:textId="55977A82" w:rsidR="003507DD" w:rsidRPr="0012641B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2641B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12641B">
        <w:rPr>
          <w:rFonts w:asciiTheme="majorHAnsi" w:hAnsiTheme="majorHAnsi" w:cstheme="majorHAnsi"/>
          <w:b/>
          <w:sz w:val="24"/>
          <w:szCs w:val="24"/>
        </w:rPr>
        <w:t>2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3. </w:t>
      </w:r>
      <w:r w:rsidR="006C7AD8">
        <w:rPr>
          <w:rFonts w:asciiTheme="majorHAnsi" w:hAnsiTheme="majorHAnsi" w:cstheme="majorHAnsi"/>
          <w:b/>
          <w:sz w:val="24"/>
          <w:szCs w:val="24"/>
        </w:rPr>
        <w:t>április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6C7AD8">
        <w:rPr>
          <w:rFonts w:asciiTheme="majorHAnsi" w:hAnsiTheme="majorHAnsi" w:cstheme="majorHAnsi"/>
          <w:b/>
          <w:sz w:val="24"/>
          <w:szCs w:val="24"/>
        </w:rPr>
        <w:t>13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>-</w:t>
      </w:r>
      <w:r w:rsidR="006C7AD8">
        <w:rPr>
          <w:rFonts w:asciiTheme="majorHAnsi" w:hAnsiTheme="majorHAnsi" w:cstheme="majorHAnsi"/>
          <w:b/>
          <w:sz w:val="24"/>
          <w:szCs w:val="24"/>
        </w:rPr>
        <w:t>á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n </w:t>
      </w:r>
      <w:r w:rsidRPr="0012641B">
        <w:rPr>
          <w:rFonts w:asciiTheme="majorHAnsi" w:hAnsiTheme="majorHAnsi" w:cstheme="majorHAnsi"/>
          <w:b/>
          <w:sz w:val="24"/>
          <w:szCs w:val="24"/>
        </w:rPr>
        <w:t>megtartott</w:t>
      </w:r>
      <w:r w:rsidR="00874B5C" w:rsidRPr="0012641B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12641B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657AE0DB" w14:textId="77777777" w:rsidR="0020495D" w:rsidRPr="00EA6B32" w:rsidRDefault="0020495D" w:rsidP="0012641B">
      <w:pPr>
        <w:jc w:val="both"/>
        <w:rPr>
          <w:rFonts w:asciiTheme="majorHAnsi" w:hAnsiTheme="majorHAnsi" w:cstheme="majorHAnsi"/>
          <w:b/>
          <w:u w:val="single"/>
        </w:rPr>
      </w:pPr>
    </w:p>
    <w:p w14:paraId="54643EB4" w14:textId="77777777" w:rsidR="00EA6B32" w:rsidRPr="00EA6B32" w:rsidRDefault="00EA6B32" w:rsidP="00EA6B32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EA6B32">
        <w:rPr>
          <w:rFonts w:asciiTheme="minorHAnsi" w:hAnsiTheme="minorHAnsi" w:cstheme="minorHAnsi"/>
          <w:b/>
          <w:bCs/>
          <w:sz w:val="22"/>
          <w:szCs w:val="22"/>
          <w:u w:val="single"/>
        </w:rPr>
        <w:t>44/2023. (IV.13.) számú határozat</w:t>
      </w:r>
    </w:p>
    <w:p w14:paraId="24C6515D" w14:textId="77777777" w:rsidR="00EA6B32" w:rsidRPr="00EA6B32" w:rsidRDefault="00EA6B32" w:rsidP="00EA6B32">
      <w:pPr>
        <w:rPr>
          <w:rFonts w:cstheme="minorHAnsi"/>
        </w:rPr>
      </w:pPr>
    </w:p>
    <w:p w14:paraId="672C2BAF" w14:textId="77777777" w:rsidR="00EA6B32" w:rsidRPr="00EA6B32" w:rsidRDefault="00EA6B32" w:rsidP="00914DFC">
      <w:pPr>
        <w:jc w:val="center"/>
        <w:rPr>
          <w:rFonts w:cstheme="minorHAnsi"/>
          <w:b/>
        </w:rPr>
      </w:pPr>
      <w:r w:rsidRPr="00EA6B32">
        <w:rPr>
          <w:rFonts w:cstheme="minorHAnsi"/>
          <w:bCs/>
        </w:rPr>
        <w:t>Vértesszőlős Község Önkormányzat Képviselő-testülete pályázatot hirdet a Samufalvi Óvoda és Bölcsőde intézményvezetői munkakör betöltésére az alábbi pályázati felhívás alapján.</w:t>
      </w:r>
    </w:p>
    <w:p w14:paraId="2494BCAE" w14:textId="77777777" w:rsidR="00EA6B32" w:rsidRPr="00EA6B32" w:rsidRDefault="00EA6B32" w:rsidP="00EA6B32">
      <w:pPr>
        <w:rPr>
          <w:rFonts w:cstheme="minorHAnsi"/>
        </w:rPr>
      </w:pPr>
    </w:p>
    <w:p w14:paraId="09118F20" w14:textId="2A405374" w:rsidR="00EA6B32" w:rsidRPr="00EA6B32" w:rsidRDefault="00EA6B32" w:rsidP="00EA6B32">
      <w:pPr>
        <w:jc w:val="center"/>
        <w:rPr>
          <w:rFonts w:cstheme="minorHAnsi"/>
          <w:b/>
          <w:u w:val="single"/>
        </w:rPr>
      </w:pPr>
      <w:r w:rsidRPr="00EA6B32">
        <w:rPr>
          <w:rFonts w:cstheme="minorHAnsi"/>
          <w:b/>
          <w:u w:val="single"/>
        </w:rPr>
        <w:t>Pályázati felhívás</w:t>
      </w:r>
    </w:p>
    <w:p w14:paraId="01AC739A" w14:textId="77777777" w:rsidR="00EA6B32" w:rsidRPr="00EA6B32" w:rsidRDefault="00EA6B32" w:rsidP="00EA6B32">
      <w:pPr>
        <w:jc w:val="center"/>
        <w:rPr>
          <w:rFonts w:cstheme="minorHAnsi"/>
          <w:b/>
        </w:rPr>
      </w:pPr>
      <w:r w:rsidRPr="00EA6B32">
        <w:rPr>
          <w:rFonts w:cstheme="minorHAnsi"/>
          <w:b/>
        </w:rPr>
        <w:t>Vértesszőlős Község Önkormányzatának Képviselő-testülete</w:t>
      </w:r>
    </w:p>
    <w:p w14:paraId="4FDB9E88" w14:textId="77777777" w:rsidR="00EA6B32" w:rsidRPr="00EA6B32" w:rsidRDefault="00EA6B32" w:rsidP="00EA6B32">
      <w:pPr>
        <w:jc w:val="center"/>
        <w:rPr>
          <w:rFonts w:cstheme="minorHAnsi"/>
        </w:rPr>
      </w:pPr>
      <w:r w:rsidRPr="00EA6B32">
        <w:rPr>
          <w:rFonts w:cstheme="minorHAnsi"/>
        </w:rPr>
        <w:t>a közalkalmazottak jogállásáról szóló 1992. évi XXXIII. törvény 20/A. §-a alapján</w:t>
      </w:r>
    </w:p>
    <w:p w14:paraId="1D14212B" w14:textId="00CE4ED4" w:rsidR="00EA6B32" w:rsidRPr="00EA6B32" w:rsidRDefault="00EA6B32" w:rsidP="00EA6B32">
      <w:pPr>
        <w:jc w:val="center"/>
        <w:rPr>
          <w:rFonts w:cstheme="minorHAnsi"/>
        </w:rPr>
      </w:pPr>
      <w:r w:rsidRPr="00EA6B32">
        <w:rPr>
          <w:rFonts w:cstheme="minorHAnsi"/>
        </w:rPr>
        <w:t>pályázatot hirdet</w:t>
      </w:r>
    </w:p>
    <w:p w14:paraId="2849379A" w14:textId="77777777" w:rsidR="00EA6B32" w:rsidRPr="00EA6B32" w:rsidRDefault="00EA6B32" w:rsidP="00EA6B32">
      <w:pPr>
        <w:jc w:val="center"/>
        <w:rPr>
          <w:rFonts w:cstheme="minorHAnsi"/>
        </w:rPr>
      </w:pPr>
      <w:r w:rsidRPr="00EA6B32">
        <w:rPr>
          <w:rFonts w:cstheme="minorHAnsi"/>
          <w:b/>
          <w:bCs/>
        </w:rPr>
        <w:t>a Vértesszőősi Samufalvi Óvoda és Bölcsőde intézményvezetői (magasabb vezető)</w:t>
      </w:r>
    </w:p>
    <w:p w14:paraId="04047E21" w14:textId="05B2CBA6" w:rsidR="00EA6B32" w:rsidRPr="00EA6B32" w:rsidRDefault="00EA6B32" w:rsidP="00EA6B32">
      <w:pPr>
        <w:jc w:val="center"/>
        <w:rPr>
          <w:rFonts w:cstheme="minorHAnsi"/>
        </w:rPr>
      </w:pPr>
      <w:r w:rsidRPr="00EA6B32">
        <w:rPr>
          <w:rFonts w:cstheme="minorHAnsi"/>
        </w:rPr>
        <w:t>munkakör betöltésére.</w:t>
      </w:r>
    </w:p>
    <w:p w14:paraId="3B675848" w14:textId="77777777" w:rsidR="00EA6B32" w:rsidRPr="00EA6B32" w:rsidRDefault="00EA6B32" w:rsidP="00EA6B32">
      <w:pPr>
        <w:rPr>
          <w:rFonts w:cstheme="minorHAnsi"/>
        </w:rPr>
      </w:pPr>
      <w:r w:rsidRPr="00EA6B32">
        <w:rPr>
          <w:rFonts w:cstheme="minorHAnsi"/>
          <w:b/>
          <w:bCs/>
        </w:rPr>
        <w:t>A közalkalmazotti jogviszony időtartama:</w:t>
      </w:r>
    </w:p>
    <w:p w14:paraId="0EBDE44D" w14:textId="75533EBC" w:rsidR="00EA6B32" w:rsidRPr="00EA6B32" w:rsidRDefault="00EA6B32" w:rsidP="00EA6B32">
      <w:pPr>
        <w:rPr>
          <w:rFonts w:cstheme="minorHAnsi"/>
        </w:rPr>
      </w:pPr>
      <w:r w:rsidRPr="00EA6B32">
        <w:rPr>
          <w:rFonts w:cstheme="minorHAnsi"/>
        </w:rPr>
        <w:t xml:space="preserve">határozatlan idejű közalkalmazotti jogviszony </w:t>
      </w:r>
    </w:p>
    <w:p w14:paraId="25EC1905" w14:textId="77777777" w:rsidR="00EA6B32" w:rsidRPr="00EA6B32" w:rsidRDefault="00EA6B32" w:rsidP="00EA6B32">
      <w:pPr>
        <w:rPr>
          <w:rFonts w:cstheme="minorHAnsi"/>
        </w:rPr>
      </w:pPr>
      <w:r w:rsidRPr="00EA6B32">
        <w:rPr>
          <w:rFonts w:cstheme="minorHAnsi"/>
          <w:b/>
          <w:bCs/>
        </w:rPr>
        <w:t xml:space="preserve">Foglalkoztatás jellege: </w:t>
      </w:r>
    </w:p>
    <w:p w14:paraId="2AA4EE20" w14:textId="159AAB16" w:rsidR="00EA6B32" w:rsidRPr="00EA6B32" w:rsidRDefault="00EA6B32" w:rsidP="00EA6B32">
      <w:pPr>
        <w:rPr>
          <w:rFonts w:cstheme="minorHAnsi"/>
        </w:rPr>
      </w:pPr>
      <w:r w:rsidRPr="00EA6B32">
        <w:rPr>
          <w:rFonts w:cstheme="minorHAnsi"/>
        </w:rPr>
        <w:t xml:space="preserve">Teljes munkaidő </w:t>
      </w:r>
    </w:p>
    <w:p w14:paraId="14500F7A" w14:textId="77777777" w:rsidR="00EA6B32" w:rsidRPr="00EA6B32" w:rsidRDefault="00EA6B32" w:rsidP="00EA6B32">
      <w:pPr>
        <w:rPr>
          <w:rFonts w:cstheme="minorHAnsi"/>
        </w:rPr>
      </w:pPr>
      <w:r w:rsidRPr="00EA6B32">
        <w:rPr>
          <w:rFonts w:cstheme="minorHAnsi"/>
          <w:b/>
          <w:bCs/>
        </w:rPr>
        <w:t>A vezetői megbízás időtartama:</w:t>
      </w:r>
      <w:r w:rsidRPr="00EA6B32">
        <w:rPr>
          <w:rFonts w:cstheme="minorHAnsi"/>
        </w:rPr>
        <w:br/>
        <w:t>A vezetői megbízás határozott időre, 2023. augusztus 16. napjától 2028. augusztus 15. napjáig szól.</w:t>
      </w:r>
    </w:p>
    <w:p w14:paraId="5E6E8A98" w14:textId="77777777" w:rsidR="00EA6B32" w:rsidRPr="00EA6B32" w:rsidRDefault="00EA6B32" w:rsidP="00EA6B32">
      <w:pPr>
        <w:rPr>
          <w:rFonts w:cstheme="minorHAnsi"/>
        </w:rPr>
      </w:pPr>
      <w:r w:rsidRPr="00EA6B32">
        <w:rPr>
          <w:rFonts w:cstheme="minorHAnsi"/>
          <w:b/>
          <w:bCs/>
        </w:rPr>
        <w:t>A munkavégzés helye:</w:t>
      </w:r>
    </w:p>
    <w:p w14:paraId="78959C7B" w14:textId="0A584034" w:rsidR="00EA6B32" w:rsidRPr="00EA6B32" w:rsidRDefault="00EA6B32" w:rsidP="00EA6B32">
      <w:pPr>
        <w:rPr>
          <w:rFonts w:cstheme="minorHAnsi"/>
        </w:rPr>
      </w:pPr>
      <w:r w:rsidRPr="00EA6B32">
        <w:rPr>
          <w:rFonts w:cstheme="minorHAnsi"/>
        </w:rPr>
        <w:t>Komárom-Esztergom megye, 2837 Vértesszőlős, Múzeum utca 32/A.</w:t>
      </w:r>
    </w:p>
    <w:p w14:paraId="1EA100D0" w14:textId="77777777" w:rsidR="00EA6B32" w:rsidRPr="00EA6B32" w:rsidRDefault="00EA6B32" w:rsidP="00EA6B32">
      <w:pPr>
        <w:rPr>
          <w:rFonts w:cstheme="minorHAnsi"/>
        </w:rPr>
      </w:pPr>
      <w:r w:rsidRPr="00EA6B32">
        <w:rPr>
          <w:rFonts w:cstheme="minorHAnsi"/>
          <w:b/>
          <w:bCs/>
        </w:rPr>
        <w:t>A munkakörbe tartozó, illetve a vezetői megbízással járó lényeges feladatok:</w:t>
      </w:r>
    </w:p>
    <w:p w14:paraId="69D42E06" w14:textId="76A3B406" w:rsidR="00EA6B32" w:rsidRPr="00EA6B32" w:rsidRDefault="00EA6B32" w:rsidP="00EA6B32">
      <w:pPr>
        <w:rPr>
          <w:rFonts w:cstheme="minorHAnsi"/>
        </w:rPr>
      </w:pPr>
      <w:r w:rsidRPr="00EA6B32">
        <w:rPr>
          <w:rFonts w:cstheme="minorHAnsi"/>
        </w:rPr>
        <w:t>A vonatkozó hatályos jogszabályokban (különös tekintettel a nemzeti köznevelésről szóló 2011. évi CXC. törvényben, a pedagógusok előmeneteli rendszeréről és a közalkalmazottak jogállásáról szóló 1992. évi XXXIII. törvény köznevelési intézményekben történő végrehajtásáról szóló 326/2013. (VIII. 30.) Korm. rendeletben, a nevelési-oktatási intézmények működéséről és a köznevelési intézmények névhasználatáról szóló 20/2012. (VIII.31.) EMMI rendeletben, a közalkalmazottak jogállásáról szóló 1992. évi XXXIII. törvényben, az államháztartásról szóló 2011. évi CXCV. törvényben, az államháztartásról szóló törvény végrehajtásáról szóló 368/2011. (XII.31.) Korm. rendeletben, a gyermekek védelméről és a gyámügyi igazgatásról szóló 1997. évi XXXI. törvényben, a személyes gondoskodást nyújtó gyermekjóléti, gyermekvédelmi intézmények, valamint személyek szakmai feladatairól és működéséről szóló 15/1998. (IV.30.) NM rendeletben meghatározott szabályokra) és az intézmény alapító okiratában meghatározott, intézményvezető részére előírt feladatok ellátása.</w:t>
      </w:r>
    </w:p>
    <w:p w14:paraId="0BF67D5D" w14:textId="77777777" w:rsidR="00EA6B32" w:rsidRPr="00EA6B32" w:rsidRDefault="00EA6B32" w:rsidP="00EA6B32">
      <w:pPr>
        <w:rPr>
          <w:rFonts w:cstheme="minorHAnsi"/>
        </w:rPr>
      </w:pPr>
      <w:r w:rsidRPr="00EA6B32">
        <w:rPr>
          <w:rFonts w:cstheme="minorHAnsi"/>
          <w:b/>
          <w:bCs/>
        </w:rPr>
        <w:t>Illetmény és juttatások:</w:t>
      </w:r>
    </w:p>
    <w:p w14:paraId="0D287117" w14:textId="577D8F3A" w:rsidR="00EA6B32" w:rsidRPr="00EA6B32" w:rsidRDefault="00EA6B32" w:rsidP="00EA6B32">
      <w:pPr>
        <w:rPr>
          <w:rFonts w:cstheme="minorHAnsi"/>
        </w:rPr>
      </w:pPr>
      <w:r w:rsidRPr="00EA6B32">
        <w:rPr>
          <w:rFonts w:cstheme="minorHAnsi"/>
        </w:rPr>
        <w:t xml:space="preserve">Az illetmény megállapítására és a juttatásokra a közalkalmazottak jogállásáról szóló 1992. évi XXXIII. törvény, a nemzeti köznevelésről szóló 2011. évi CXC. törvény 7. és 8. mellékletének, valamint a 326/2013. (VIII. 30.) Kormányrendelet rendelkezései az irányadók. </w:t>
      </w:r>
      <w:r w:rsidRPr="00EA6B32">
        <w:rPr>
          <w:rFonts w:cstheme="minorHAnsi"/>
          <w:b/>
          <w:bCs/>
        </w:rPr>
        <w:t xml:space="preserve">           </w:t>
      </w:r>
    </w:p>
    <w:p w14:paraId="63872591" w14:textId="77777777" w:rsidR="00EA6B32" w:rsidRPr="00EA6B32" w:rsidRDefault="00EA6B32" w:rsidP="00EA6B32">
      <w:pPr>
        <w:rPr>
          <w:rFonts w:cstheme="minorHAnsi"/>
          <w:b/>
          <w:bCs/>
        </w:rPr>
      </w:pPr>
      <w:r w:rsidRPr="00EA6B32">
        <w:rPr>
          <w:rFonts w:cstheme="minorHAnsi"/>
          <w:b/>
          <w:bCs/>
        </w:rPr>
        <w:t>Pályázati feltételek:</w:t>
      </w:r>
    </w:p>
    <w:p w14:paraId="52B91DF1" w14:textId="77777777" w:rsidR="00EA6B32" w:rsidRPr="00EA6B32" w:rsidRDefault="00EA6B32" w:rsidP="00EA6B32">
      <w:pPr>
        <w:numPr>
          <w:ilvl w:val="0"/>
          <w:numId w:val="9"/>
        </w:numPr>
        <w:spacing w:after="0" w:line="240" w:lineRule="auto"/>
        <w:jc w:val="both"/>
        <w:rPr>
          <w:rFonts w:cstheme="minorHAnsi"/>
        </w:rPr>
      </w:pPr>
      <w:r w:rsidRPr="00EA6B32">
        <w:rPr>
          <w:rFonts w:cstheme="minorHAnsi"/>
        </w:rPr>
        <w:t>óvodapedagógus felsőfokú iskolai végzettség és szakképzettség vagy a személyes gondoskodást nyújtó gyermekjóléti, gyermekvédelmi intézmények, valamint személyek szakmai feladatairól és működéséről szóló 15/1998. (IV.30.) NM rendelet 2. melléklet I/2. c) pontjában a bölcsődevezetőre előírt felsőfokú képesítés;</w:t>
      </w:r>
    </w:p>
    <w:p w14:paraId="22BE8078" w14:textId="77777777" w:rsidR="00EA6B32" w:rsidRPr="00EA6B32" w:rsidRDefault="00EA6B32" w:rsidP="00EA6B32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cstheme="minorHAnsi"/>
        </w:rPr>
      </w:pPr>
      <w:r w:rsidRPr="00EA6B32">
        <w:rPr>
          <w:rFonts w:cstheme="minorHAnsi"/>
        </w:rPr>
        <w:t>pedagógus-szakvizsga keretében szerzett intézményvezetői szakképzettség;</w:t>
      </w:r>
    </w:p>
    <w:p w14:paraId="01532DE0" w14:textId="77777777" w:rsidR="00EA6B32" w:rsidRPr="00EA6B32" w:rsidRDefault="00EA6B32" w:rsidP="00EA6B32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cstheme="minorHAnsi"/>
        </w:rPr>
      </w:pPr>
      <w:r w:rsidRPr="00EA6B32">
        <w:rPr>
          <w:rFonts w:cstheme="minorHAnsi"/>
        </w:rPr>
        <w:t>legalább négy év pedagógus-munkakörben, vagy heti tíz óra foglalkozás megtartására vonatkozó megbízás ellátása során szerzett szakmai gyakorlat;</w:t>
      </w:r>
    </w:p>
    <w:p w14:paraId="6F139947" w14:textId="77777777" w:rsidR="00EA6B32" w:rsidRPr="00EA6B32" w:rsidRDefault="00EA6B32" w:rsidP="00EA6B32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cstheme="minorHAnsi"/>
        </w:rPr>
      </w:pPr>
      <w:r w:rsidRPr="00EA6B32">
        <w:rPr>
          <w:rFonts w:cstheme="minorHAnsi"/>
        </w:rPr>
        <w:t>a közalkalmazottak jogállásáról szóló 1992. évi XXXIII. törvény 20. § (2), (2d) és (2e) bekezdésekben foglaltaknak való megfelelés;</w:t>
      </w:r>
    </w:p>
    <w:p w14:paraId="5DEC2DC1" w14:textId="77777777" w:rsidR="00EA6B32" w:rsidRPr="00EA6B32" w:rsidRDefault="00EA6B32" w:rsidP="00EA6B32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cstheme="minorHAnsi"/>
        </w:rPr>
      </w:pPr>
      <w:r w:rsidRPr="00EA6B32">
        <w:rPr>
          <w:rFonts w:cstheme="minorHAnsi"/>
        </w:rPr>
        <w:t>a nevelési-oktatási intézményben pedagógus-munkakörben fennálló, határozatlan időre, teljes munkaidőre szóló alkalmazás vagy a megbízással egyidejűleg pedagógus-munkakörben történő, határozatlan időre teljes munkaidőre szóló alkalmazás;</w:t>
      </w:r>
    </w:p>
    <w:p w14:paraId="601E1071" w14:textId="275D6D84" w:rsidR="00EA6B32" w:rsidRPr="00EA6B32" w:rsidRDefault="00EA6B32" w:rsidP="00EA6B32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cstheme="minorHAnsi"/>
        </w:rPr>
      </w:pPr>
      <w:r w:rsidRPr="00EA6B32">
        <w:rPr>
          <w:rFonts w:cstheme="minorHAnsi"/>
        </w:rPr>
        <w:t>vagyonnyilatkozat-tételi eljárás lefolytatása</w:t>
      </w:r>
    </w:p>
    <w:p w14:paraId="7DE58749" w14:textId="77777777" w:rsidR="00EA6B32" w:rsidRPr="00EA6B32" w:rsidRDefault="00EA6B32" w:rsidP="00EA6B32">
      <w:pPr>
        <w:pStyle w:val="Listaszerbekezds"/>
        <w:spacing w:after="0" w:line="240" w:lineRule="auto"/>
        <w:jc w:val="both"/>
        <w:rPr>
          <w:rFonts w:cstheme="minorHAnsi"/>
        </w:rPr>
      </w:pPr>
    </w:p>
    <w:p w14:paraId="7C69AF37" w14:textId="77777777" w:rsidR="00EA6B32" w:rsidRPr="00EA6B32" w:rsidRDefault="00EA6B32" w:rsidP="00EA6B32">
      <w:pPr>
        <w:rPr>
          <w:rFonts w:cstheme="minorHAnsi"/>
          <w:b/>
          <w:bCs/>
        </w:rPr>
      </w:pPr>
      <w:r w:rsidRPr="00EA6B32">
        <w:rPr>
          <w:rFonts w:cstheme="minorHAnsi"/>
          <w:b/>
          <w:bCs/>
        </w:rPr>
        <w:t>A pályázat elbírálásánál előnyt jelent:</w:t>
      </w:r>
    </w:p>
    <w:p w14:paraId="7D73CDF5" w14:textId="77777777" w:rsidR="00EA6B32" w:rsidRPr="00EA6B32" w:rsidRDefault="00EA6B32" w:rsidP="00EA6B32">
      <w:pPr>
        <w:numPr>
          <w:ilvl w:val="0"/>
          <w:numId w:val="7"/>
        </w:numPr>
        <w:spacing w:after="0" w:line="240" w:lineRule="auto"/>
        <w:rPr>
          <w:rFonts w:cstheme="minorHAnsi"/>
        </w:rPr>
      </w:pPr>
      <w:r w:rsidRPr="00EA6B32">
        <w:rPr>
          <w:rFonts w:cstheme="minorHAnsi"/>
        </w:rPr>
        <w:t xml:space="preserve">szlovák nemzetiségi óvodapedagógusi végzettség, </w:t>
      </w:r>
    </w:p>
    <w:p w14:paraId="5EB12F4E" w14:textId="77777777" w:rsidR="00EA6B32" w:rsidRPr="00EA6B32" w:rsidRDefault="00EA6B32" w:rsidP="00EA6B32">
      <w:pPr>
        <w:numPr>
          <w:ilvl w:val="0"/>
          <w:numId w:val="7"/>
        </w:numPr>
        <w:spacing w:after="0" w:line="240" w:lineRule="auto"/>
        <w:rPr>
          <w:rFonts w:cstheme="minorHAnsi"/>
        </w:rPr>
      </w:pPr>
      <w:r w:rsidRPr="00EA6B32">
        <w:rPr>
          <w:rFonts w:cstheme="minorHAnsi"/>
        </w:rPr>
        <w:t>köznevelési intézményben legalább 5 éves, a 326/2013. (VIII.30.) Korm. rendelet 21. § a) pontja szerinti magasabb vezetői megbízásnak minősülő munkakörben szerzett tapasztalat;</w:t>
      </w:r>
    </w:p>
    <w:p w14:paraId="54CB70AB" w14:textId="64F1C4A6" w:rsidR="00EA6B32" w:rsidRPr="00EA6B32" w:rsidRDefault="00EA6B32" w:rsidP="00EA6B32">
      <w:pPr>
        <w:numPr>
          <w:ilvl w:val="0"/>
          <w:numId w:val="7"/>
        </w:numPr>
        <w:spacing w:after="0" w:line="240" w:lineRule="auto"/>
        <w:rPr>
          <w:rFonts w:cstheme="minorHAnsi"/>
        </w:rPr>
      </w:pPr>
      <w:r w:rsidRPr="00EA6B32">
        <w:rPr>
          <w:rFonts w:cstheme="minorHAnsi"/>
        </w:rPr>
        <w:t>helyismeret</w:t>
      </w:r>
    </w:p>
    <w:p w14:paraId="0E7C4103" w14:textId="77777777" w:rsidR="00EA6B32" w:rsidRPr="00EA6B32" w:rsidRDefault="00EA6B32" w:rsidP="00EA6B32">
      <w:pPr>
        <w:spacing w:after="0" w:line="240" w:lineRule="auto"/>
        <w:ind w:left="180"/>
        <w:rPr>
          <w:rFonts w:cstheme="minorHAnsi"/>
        </w:rPr>
      </w:pPr>
    </w:p>
    <w:p w14:paraId="1BAE3C18" w14:textId="77777777" w:rsidR="00EA6B32" w:rsidRPr="00EA6B32" w:rsidRDefault="00EA6B32" w:rsidP="00EA6B32">
      <w:pPr>
        <w:rPr>
          <w:rFonts w:cstheme="minorHAnsi"/>
          <w:b/>
          <w:bCs/>
        </w:rPr>
      </w:pPr>
      <w:r w:rsidRPr="00EA6B32">
        <w:rPr>
          <w:rFonts w:cstheme="minorHAnsi"/>
          <w:b/>
          <w:bCs/>
        </w:rPr>
        <w:t>A pályázat részeként benyújtandó iratok, igazolások:</w:t>
      </w:r>
    </w:p>
    <w:p w14:paraId="064434BF" w14:textId="77777777" w:rsidR="00EA6B32" w:rsidRPr="00EA6B32" w:rsidRDefault="00EA6B32" w:rsidP="00EA6B32">
      <w:pPr>
        <w:numPr>
          <w:ilvl w:val="0"/>
          <w:numId w:val="8"/>
        </w:numPr>
        <w:spacing w:after="0" w:line="240" w:lineRule="auto"/>
        <w:jc w:val="both"/>
        <w:rPr>
          <w:rFonts w:cstheme="minorHAnsi"/>
        </w:rPr>
      </w:pPr>
      <w:r w:rsidRPr="00EA6B32">
        <w:rPr>
          <w:rFonts w:cstheme="minorHAnsi"/>
        </w:rPr>
        <w:t>a pályázó részletes szakmai önéletrajza</w:t>
      </w:r>
    </w:p>
    <w:p w14:paraId="01A83691" w14:textId="77777777" w:rsidR="00EA6B32" w:rsidRPr="00EA6B32" w:rsidRDefault="00EA6B32" w:rsidP="00EA6B32">
      <w:pPr>
        <w:numPr>
          <w:ilvl w:val="0"/>
          <w:numId w:val="8"/>
        </w:numPr>
        <w:spacing w:after="0" w:line="240" w:lineRule="auto"/>
        <w:jc w:val="both"/>
        <w:rPr>
          <w:rFonts w:cstheme="minorHAnsi"/>
        </w:rPr>
      </w:pPr>
      <w:r w:rsidRPr="00EA6B32">
        <w:rPr>
          <w:rFonts w:cstheme="minorHAnsi"/>
        </w:rPr>
        <w:t>a pályázó intézmény vezetésére, fejlesztésére vonatkozó vezetői programja</w:t>
      </w:r>
    </w:p>
    <w:p w14:paraId="2D420E7A" w14:textId="77777777" w:rsidR="00EA6B32" w:rsidRPr="00EA6B32" w:rsidRDefault="00EA6B32" w:rsidP="00EA6B32">
      <w:pPr>
        <w:numPr>
          <w:ilvl w:val="0"/>
          <w:numId w:val="8"/>
        </w:numPr>
        <w:spacing w:after="0" w:line="240" w:lineRule="auto"/>
        <w:jc w:val="both"/>
        <w:rPr>
          <w:rFonts w:cstheme="minorHAnsi"/>
        </w:rPr>
      </w:pPr>
      <w:r w:rsidRPr="00EA6B32">
        <w:rPr>
          <w:rFonts w:cstheme="minorHAnsi"/>
        </w:rPr>
        <w:t xml:space="preserve">a pályázó iskolai végzettségét, szakképzettségét, szakvizsgáját igazoló okiratok másolata </w:t>
      </w:r>
    </w:p>
    <w:p w14:paraId="5A3221D5" w14:textId="77777777" w:rsidR="00EA6B32" w:rsidRPr="00EA6B32" w:rsidRDefault="00EA6B32" w:rsidP="00EA6B32">
      <w:pPr>
        <w:numPr>
          <w:ilvl w:val="0"/>
          <w:numId w:val="8"/>
        </w:numPr>
        <w:spacing w:after="0" w:line="240" w:lineRule="auto"/>
        <w:jc w:val="both"/>
        <w:rPr>
          <w:rFonts w:cstheme="minorHAnsi"/>
        </w:rPr>
      </w:pPr>
      <w:r w:rsidRPr="00EA6B32">
        <w:rPr>
          <w:rFonts w:cstheme="minorHAnsi"/>
        </w:rPr>
        <w:t>a pályázó szakmai gyakorlatát igazoló munkáltatói igazolás</w:t>
      </w:r>
    </w:p>
    <w:p w14:paraId="5048C09B" w14:textId="77777777" w:rsidR="00EA6B32" w:rsidRPr="00EA6B32" w:rsidRDefault="00EA6B32" w:rsidP="00EA6B32">
      <w:pPr>
        <w:numPr>
          <w:ilvl w:val="0"/>
          <w:numId w:val="8"/>
        </w:numPr>
        <w:spacing w:after="0" w:line="240" w:lineRule="auto"/>
        <w:jc w:val="both"/>
        <w:rPr>
          <w:rFonts w:cstheme="minorHAnsi"/>
        </w:rPr>
      </w:pPr>
      <w:r w:rsidRPr="00EA6B32">
        <w:rPr>
          <w:rFonts w:cstheme="minorHAnsi"/>
        </w:rPr>
        <w:t xml:space="preserve">30 napnál nem régebbi erkölcsi bizonyítvány a pályázó büntetlen előéletének, valamint annak igazolására, hogy a pályázó nem áll a Kjt. 20. § (2) </w:t>
      </w:r>
      <w:proofErr w:type="spellStart"/>
      <w:r w:rsidRPr="00EA6B32">
        <w:rPr>
          <w:rFonts w:cstheme="minorHAnsi"/>
        </w:rPr>
        <w:t>bek</w:t>
      </w:r>
      <w:proofErr w:type="spellEnd"/>
      <w:r w:rsidRPr="00EA6B32">
        <w:rPr>
          <w:rFonts w:cstheme="minorHAnsi"/>
        </w:rPr>
        <w:t>. d) pontjában foglalt büntetőeljárások hatálya alatt, és vele szemben nem állnak fent a (2d) és (2e) bekezdésekben foglalt kizáró okok, továbbá annak igazolására, hogy a pályázó nem áll foglalkozástól eltiltás hatálya alatt</w:t>
      </w:r>
    </w:p>
    <w:p w14:paraId="1211E2C3" w14:textId="77777777" w:rsidR="00EA6B32" w:rsidRPr="00EA6B32" w:rsidRDefault="00EA6B32" w:rsidP="00EA6B32">
      <w:pPr>
        <w:numPr>
          <w:ilvl w:val="0"/>
          <w:numId w:val="8"/>
        </w:numPr>
        <w:spacing w:after="0" w:line="240" w:lineRule="auto"/>
        <w:jc w:val="both"/>
        <w:rPr>
          <w:rFonts w:cstheme="minorHAnsi"/>
        </w:rPr>
      </w:pPr>
      <w:r w:rsidRPr="00EA6B32">
        <w:rPr>
          <w:rFonts w:cstheme="minorHAnsi"/>
        </w:rPr>
        <w:t>a pályázó nyilatkozata arról, hogy a pályázati anyagában foglalt személyes adatainak a pályázati eljárással összefüggésben szükséges kezeléséhez hozzájárul</w:t>
      </w:r>
    </w:p>
    <w:p w14:paraId="53350E42" w14:textId="77777777" w:rsidR="00EA6B32" w:rsidRPr="00EA6B32" w:rsidRDefault="00EA6B32" w:rsidP="00EA6B32">
      <w:pPr>
        <w:numPr>
          <w:ilvl w:val="0"/>
          <w:numId w:val="8"/>
        </w:numPr>
        <w:spacing w:after="0" w:line="240" w:lineRule="auto"/>
        <w:jc w:val="both"/>
        <w:rPr>
          <w:rFonts w:cstheme="minorHAnsi"/>
        </w:rPr>
      </w:pPr>
      <w:r w:rsidRPr="00EA6B32">
        <w:rPr>
          <w:rFonts w:cstheme="minorHAnsi"/>
        </w:rPr>
        <w:t>a pályázó hozzájáruló nyilatkozata, hogy a pályázati eljárásban részt vevők a teljes pályázati anyagába betekinthetnek</w:t>
      </w:r>
    </w:p>
    <w:p w14:paraId="3570D564" w14:textId="77777777" w:rsidR="00EA6B32" w:rsidRPr="00EA6B32" w:rsidRDefault="00EA6B32" w:rsidP="00EA6B32">
      <w:pPr>
        <w:numPr>
          <w:ilvl w:val="0"/>
          <w:numId w:val="8"/>
        </w:numPr>
        <w:spacing w:after="0" w:line="240" w:lineRule="auto"/>
        <w:jc w:val="both"/>
        <w:rPr>
          <w:rFonts w:cstheme="minorHAnsi"/>
        </w:rPr>
      </w:pPr>
      <w:r w:rsidRPr="00EA6B32">
        <w:rPr>
          <w:rFonts w:cstheme="minorHAnsi"/>
        </w:rPr>
        <w:t>a pályázó nyilatkozata az egyes vagyonnyilatkozat-tételi kötelezettségről szóló 2007. évi CLII. törvény szerint előírt vagyonnyilatkozat-tételi kötelezettség vállalásáról</w:t>
      </w:r>
    </w:p>
    <w:p w14:paraId="44B727E2" w14:textId="77777777" w:rsidR="00EA6B32" w:rsidRPr="00EA6B32" w:rsidRDefault="00EA6B32" w:rsidP="00EA6B32">
      <w:pPr>
        <w:numPr>
          <w:ilvl w:val="0"/>
          <w:numId w:val="8"/>
        </w:numPr>
        <w:spacing w:after="0" w:line="240" w:lineRule="auto"/>
        <w:jc w:val="both"/>
        <w:rPr>
          <w:rFonts w:cstheme="minorHAnsi"/>
        </w:rPr>
      </w:pPr>
      <w:r w:rsidRPr="00EA6B32">
        <w:rPr>
          <w:rFonts w:cstheme="minorHAnsi"/>
        </w:rPr>
        <w:t xml:space="preserve"> a pályázó nyilatkozata arról, hogy a pályázatának nyilvános képviselő-testületi ülésen történő elbírálásához hozzájárul-e, vagy zárt ülés tartását kéri </w:t>
      </w:r>
    </w:p>
    <w:p w14:paraId="2D623AF1" w14:textId="503F1C91" w:rsidR="00EA6B32" w:rsidRPr="00EA6B32" w:rsidRDefault="00EA6B32" w:rsidP="00EA6B32">
      <w:pPr>
        <w:numPr>
          <w:ilvl w:val="0"/>
          <w:numId w:val="8"/>
        </w:numPr>
        <w:spacing w:after="0" w:line="240" w:lineRule="auto"/>
        <w:jc w:val="both"/>
        <w:rPr>
          <w:rFonts w:cstheme="minorHAnsi"/>
        </w:rPr>
      </w:pPr>
      <w:r w:rsidRPr="00EA6B32">
        <w:rPr>
          <w:rFonts w:cstheme="minorHAnsi"/>
        </w:rPr>
        <w:t>a pályázó nyilatkozata arról, hogy vele szemben nem áll fenn a Kjt. szerinti összeférhetetlenség</w:t>
      </w:r>
    </w:p>
    <w:p w14:paraId="2C7BFE14" w14:textId="77777777" w:rsidR="00EA6B32" w:rsidRPr="00EA6B32" w:rsidRDefault="00EA6B32" w:rsidP="00EA6B32">
      <w:pPr>
        <w:rPr>
          <w:rFonts w:cstheme="minorHAnsi"/>
        </w:rPr>
      </w:pPr>
      <w:r w:rsidRPr="00EA6B32">
        <w:rPr>
          <w:rFonts w:cstheme="minorHAnsi"/>
          <w:b/>
          <w:bCs/>
        </w:rPr>
        <w:t xml:space="preserve">A munkakör </w:t>
      </w:r>
      <w:proofErr w:type="spellStart"/>
      <w:r w:rsidRPr="00EA6B32">
        <w:rPr>
          <w:rFonts w:cstheme="minorHAnsi"/>
          <w:b/>
          <w:bCs/>
        </w:rPr>
        <w:t>betölthetőségének</w:t>
      </w:r>
      <w:proofErr w:type="spellEnd"/>
      <w:r w:rsidRPr="00EA6B32">
        <w:rPr>
          <w:rFonts w:cstheme="minorHAnsi"/>
          <w:b/>
          <w:bCs/>
        </w:rPr>
        <w:t xml:space="preserve"> időpontja:</w:t>
      </w:r>
    </w:p>
    <w:p w14:paraId="403A4AE6" w14:textId="2037BD98" w:rsidR="00EA6B32" w:rsidRPr="00EA6B32" w:rsidRDefault="00EA6B32" w:rsidP="00EA6B32">
      <w:pPr>
        <w:rPr>
          <w:rFonts w:cstheme="minorHAnsi"/>
        </w:rPr>
      </w:pPr>
      <w:r w:rsidRPr="00EA6B32">
        <w:rPr>
          <w:rFonts w:cstheme="minorHAnsi"/>
        </w:rPr>
        <w:t xml:space="preserve">A munkakör legkorábban 2023. augusztus 16. napjától tölthető be. </w:t>
      </w:r>
    </w:p>
    <w:p w14:paraId="2F002C9F" w14:textId="15713EAC" w:rsidR="00EA6B32" w:rsidRPr="00EA6B32" w:rsidRDefault="00EA6B32" w:rsidP="00EA6B32">
      <w:pPr>
        <w:rPr>
          <w:rFonts w:cstheme="minorHAnsi"/>
        </w:rPr>
      </w:pPr>
      <w:r w:rsidRPr="00EA6B32">
        <w:rPr>
          <w:rFonts w:cstheme="minorHAnsi"/>
          <w:b/>
          <w:bCs/>
        </w:rPr>
        <w:t>A pályázat benyújtásának határideje:</w:t>
      </w:r>
      <w:r w:rsidRPr="00EA6B32">
        <w:rPr>
          <w:rFonts w:cstheme="minorHAnsi"/>
        </w:rPr>
        <w:t xml:space="preserve"> 2023. május 20.</w:t>
      </w:r>
    </w:p>
    <w:p w14:paraId="4347DBB0" w14:textId="347E06C8" w:rsidR="00EA6B32" w:rsidRPr="00EA6B32" w:rsidRDefault="00EA6B32" w:rsidP="00EA6B32">
      <w:pPr>
        <w:rPr>
          <w:rFonts w:cstheme="minorHAnsi"/>
        </w:rPr>
      </w:pPr>
      <w:r w:rsidRPr="00EA6B32">
        <w:rPr>
          <w:rFonts w:cstheme="minorHAnsi"/>
        </w:rPr>
        <w:t>A pályázati kiírással kapcsolatosan további információt dr. Lázár Gabriella jegyző nyújt, a 34/379-091/101 telefonszámon</w:t>
      </w:r>
    </w:p>
    <w:p w14:paraId="36C3CF39" w14:textId="77777777" w:rsidR="00EA6B32" w:rsidRPr="00EA6B32" w:rsidRDefault="00EA6B32" w:rsidP="00EA6B32">
      <w:pPr>
        <w:rPr>
          <w:rFonts w:cstheme="minorHAnsi"/>
          <w:b/>
          <w:bCs/>
        </w:rPr>
      </w:pPr>
      <w:r w:rsidRPr="00EA6B32">
        <w:rPr>
          <w:rFonts w:cstheme="minorHAnsi"/>
          <w:b/>
          <w:bCs/>
        </w:rPr>
        <w:t xml:space="preserve">A pályázatok benyújtásának módja: </w:t>
      </w:r>
    </w:p>
    <w:p w14:paraId="1BE8AEB8" w14:textId="61D6E645" w:rsidR="00EA6B32" w:rsidRPr="00EA6B32" w:rsidRDefault="00EA6B32" w:rsidP="00EA6B32">
      <w:pPr>
        <w:rPr>
          <w:rFonts w:cstheme="minorHAnsi"/>
        </w:rPr>
      </w:pPr>
      <w:r w:rsidRPr="00EA6B32">
        <w:rPr>
          <w:rFonts w:cstheme="minorHAnsi"/>
        </w:rPr>
        <w:t xml:space="preserve">Postai úton, a pályázatnak a Vértesszőlős Község Önkormányzatának Képviselő-testülete címére történő megküldésével (2837 Vértesszőlős, Templom u. 57.), vagy személyesen a Vértesszőlősi Polgármesteri Hivatalban (2837 Vértesszőlős, Templom u. 57.) </w:t>
      </w:r>
    </w:p>
    <w:p w14:paraId="7A5BA3E5" w14:textId="0C4CC713" w:rsidR="00EA6B32" w:rsidRPr="00EA6B32" w:rsidRDefault="00EA6B32" w:rsidP="00EA6B32">
      <w:pPr>
        <w:rPr>
          <w:rFonts w:cstheme="minorHAnsi"/>
        </w:rPr>
      </w:pPr>
      <w:r w:rsidRPr="00EA6B32">
        <w:rPr>
          <w:rFonts w:cstheme="minorHAnsi"/>
        </w:rPr>
        <w:t xml:space="preserve">Kérjük a borítékon feltüntetni a pályázati adatbázisban szereplő intézményi iktatószámot: </w:t>
      </w:r>
      <w:proofErr w:type="spellStart"/>
      <w:r w:rsidRPr="00EA6B32">
        <w:rPr>
          <w:rFonts w:cstheme="minorHAnsi"/>
        </w:rPr>
        <w:t>Vsz</w:t>
      </w:r>
      <w:proofErr w:type="spellEnd"/>
      <w:r w:rsidRPr="00EA6B32">
        <w:rPr>
          <w:rFonts w:cstheme="minorHAnsi"/>
        </w:rPr>
        <w:t>/1156/2023, valamint a munkakör megnevezését: „intézményvezető”</w:t>
      </w:r>
    </w:p>
    <w:p w14:paraId="28AB7331" w14:textId="77777777" w:rsidR="00EA6B32" w:rsidRPr="00EA6B32" w:rsidRDefault="00EA6B32" w:rsidP="00EA6B32">
      <w:pPr>
        <w:rPr>
          <w:rFonts w:cstheme="minorHAnsi"/>
        </w:rPr>
      </w:pPr>
      <w:r w:rsidRPr="00EA6B32">
        <w:rPr>
          <w:rFonts w:cstheme="minorHAnsi"/>
          <w:b/>
        </w:rPr>
        <w:t>A pályázat elbírálásának módja:</w:t>
      </w:r>
    </w:p>
    <w:p w14:paraId="3CB9261E" w14:textId="787DEDDA" w:rsidR="00EA6B32" w:rsidRPr="00EA6B32" w:rsidRDefault="00EA6B32" w:rsidP="00EA6B32">
      <w:pPr>
        <w:rPr>
          <w:rFonts w:cstheme="minorHAnsi"/>
        </w:rPr>
      </w:pPr>
      <w:r w:rsidRPr="00EA6B32">
        <w:rPr>
          <w:rFonts w:cstheme="minorHAnsi"/>
        </w:rPr>
        <w:t>A Kjt. 20/A. § (6)</w:t>
      </w:r>
      <w:r w:rsidRPr="00EA6B32">
        <w:rPr>
          <w:rFonts w:cstheme="minorHAnsi"/>
          <w:vertAlign w:val="superscript"/>
        </w:rPr>
        <w:t xml:space="preserve"> </w:t>
      </w:r>
      <w:r w:rsidRPr="00EA6B32">
        <w:rPr>
          <w:rFonts w:cstheme="minorHAnsi"/>
        </w:rPr>
        <w:t xml:space="preserve">bekezdése alapján a pályázókat a pályázati határidő lejártát követő huszonegy napon belül Vértesszőlős Község Önkormányzatának Képviselő-testülete által létrehozott bizottság hallgatja meg. A kinevezési, megbízási jogkör gyakorlója – Vértesszőlős Község Önkormányzatának Képviselő-testülete - a bizottság írásba foglalt véleményét mérlegelve dönt. </w:t>
      </w:r>
    </w:p>
    <w:p w14:paraId="3B9136BB" w14:textId="121ACF1E" w:rsidR="00EA6B32" w:rsidRPr="00EA6B32" w:rsidRDefault="00EA6B32" w:rsidP="00EA6B32">
      <w:pPr>
        <w:rPr>
          <w:rFonts w:cstheme="minorHAnsi"/>
        </w:rPr>
      </w:pPr>
      <w:r w:rsidRPr="00EA6B32">
        <w:rPr>
          <w:rFonts w:cstheme="minorHAnsi"/>
        </w:rPr>
        <w:t xml:space="preserve">Mivel az intézmény az alapító okiratában foglaltak szerint a nemzetiségi óvodai nevelés szakmai feladatait is ellátja (szlovák nyelven), így a </w:t>
      </w:r>
      <w:proofErr w:type="spellStart"/>
      <w:r w:rsidRPr="00EA6B32">
        <w:rPr>
          <w:rFonts w:cstheme="minorHAnsi"/>
        </w:rPr>
        <w:t>Köznev</w:t>
      </w:r>
      <w:proofErr w:type="spellEnd"/>
      <w:r w:rsidRPr="00EA6B32">
        <w:rPr>
          <w:rFonts w:cstheme="minorHAnsi"/>
        </w:rPr>
        <w:t xml:space="preserve">. tv. 84. § (9) </w:t>
      </w:r>
      <w:proofErr w:type="spellStart"/>
      <w:r w:rsidRPr="00EA6B32">
        <w:rPr>
          <w:rFonts w:cstheme="minorHAnsi"/>
        </w:rPr>
        <w:t>bek</w:t>
      </w:r>
      <w:proofErr w:type="spellEnd"/>
      <w:r w:rsidRPr="00EA6B32">
        <w:rPr>
          <w:rFonts w:cstheme="minorHAnsi"/>
        </w:rPr>
        <w:t xml:space="preserve">. c) pontja és a nemzetiségek jogairól szóló 2011. évi CLXXIX. törvény 2. § 4. pontja alapján az intézmény vezetőjének megbízásával kapcsolatos döntéséhez a képviselő-testületnek be kell szereznie a Vértesszőlősi Szlovák Nemzetiségi Önkormányzat egyetértését. </w:t>
      </w:r>
    </w:p>
    <w:p w14:paraId="4BEDFE66" w14:textId="29885C62" w:rsidR="00EA6B32" w:rsidRPr="00EA6B32" w:rsidRDefault="00EA6B32" w:rsidP="00EA6B32">
      <w:pPr>
        <w:rPr>
          <w:rFonts w:cstheme="minorHAnsi"/>
        </w:rPr>
      </w:pPr>
      <w:r w:rsidRPr="00EA6B32">
        <w:rPr>
          <w:rFonts w:cstheme="minorHAnsi"/>
          <w:b/>
          <w:bCs/>
        </w:rPr>
        <w:t>A pályázat elbírálásának határideje:</w:t>
      </w:r>
      <w:r w:rsidRPr="00EA6B32">
        <w:rPr>
          <w:rFonts w:cstheme="minorHAnsi"/>
        </w:rPr>
        <w:t xml:space="preserve"> 2023. június 30.</w:t>
      </w:r>
    </w:p>
    <w:p w14:paraId="04455F75" w14:textId="77777777" w:rsidR="00EA6B32" w:rsidRPr="00EA6B32" w:rsidRDefault="00EA6B32" w:rsidP="00EA6B32">
      <w:pPr>
        <w:rPr>
          <w:rFonts w:cstheme="minorHAnsi"/>
        </w:rPr>
      </w:pPr>
      <w:r w:rsidRPr="00EA6B32">
        <w:rPr>
          <w:rFonts w:cstheme="minorHAnsi"/>
        </w:rPr>
        <w:t xml:space="preserve">A pályázati kiírás további közzétételének helye: </w:t>
      </w:r>
    </w:p>
    <w:p w14:paraId="746BBB28" w14:textId="77777777" w:rsidR="00EA6B32" w:rsidRPr="00EA6B32" w:rsidRDefault="00EA6B32" w:rsidP="00EA6B32">
      <w:pPr>
        <w:rPr>
          <w:rFonts w:cstheme="minorHAnsi"/>
        </w:rPr>
      </w:pPr>
      <w:r w:rsidRPr="00EA6B32">
        <w:rPr>
          <w:rFonts w:cstheme="minorHAnsi"/>
        </w:rPr>
        <w:t>Vértesszőlős Község Önkormányzatának honlapja (www.vertesszolos.hu)</w:t>
      </w:r>
    </w:p>
    <w:p w14:paraId="63F7DB73" w14:textId="77777777" w:rsidR="00EA6B32" w:rsidRPr="00EA6B32" w:rsidRDefault="00EA6B32" w:rsidP="00EA6B32">
      <w:pPr>
        <w:rPr>
          <w:rFonts w:cstheme="minorHAnsi"/>
        </w:rPr>
      </w:pPr>
      <w:r w:rsidRPr="00EA6B32">
        <w:rPr>
          <w:rFonts w:cstheme="minorHAnsi"/>
        </w:rPr>
        <w:t>Vértesszőlősi Samufalvi Óvoda és Bölcsőde honlapja (www.samufalviovoda.hu)</w:t>
      </w:r>
    </w:p>
    <w:p w14:paraId="36AAB69A" w14:textId="77777777" w:rsidR="00EA6B32" w:rsidRPr="00EA6B32" w:rsidRDefault="00EA6B32" w:rsidP="00EA6B32">
      <w:pPr>
        <w:rPr>
          <w:rFonts w:cstheme="minorHAnsi"/>
        </w:rPr>
      </w:pPr>
      <w:proofErr w:type="spellStart"/>
      <w:r w:rsidRPr="00EA6B32">
        <w:rPr>
          <w:rFonts w:cstheme="minorHAnsi"/>
        </w:rPr>
        <w:t>Közszolgállás</w:t>
      </w:r>
      <w:proofErr w:type="spellEnd"/>
      <w:r w:rsidRPr="00EA6B32">
        <w:rPr>
          <w:rFonts w:cstheme="minorHAnsi"/>
        </w:rPr>
        <w:t xml:space="preserve"> publikálási időpontja: 2023. április 18.</w:t>
      </w:r>
    </w:p>
    <w:p w14:paraId="489AE0D0" w14:textId="77777777" w:rsidR="002D1DBC" w:rsidRPr="00EA6B32" w:rsidRDefault="002D1DBC" w:rsidP="0012641B">
      <w:pPr>
        <w:spacing w:after="0" w:line="240" w:lineRule="auto"/>
        <w:jc w:val="center"/>
        <w:rPr>
          <w:rFonts w:asciiTheme="majorHAnsi" w:hAnsiTheme="majorHAnsi" w:cstheme="majorHAnsi"/>
          <w:b/>
        </w:rPr>
      </w:pPr>
    </w:p>
    <w:p w14:paraId="7662625E" w14:textId="77777777" w:rsidR="00EA6B32" w:rsidRPr="00EA6B32" w:rsidRDefault="00EA6B32" w:rsidP="0012641B">
      <w:pPr>
        <w:spacing w:after="0" w:line="240" w:lineRule="auto"/>
        <w:jc w:val="center"/>
        <w:rPr>
          <w:rFonts w:asciiTheme="majorHAnsi" w:hAnsiTheme="majorHAnsi" w:cstheme="majorHAnsi"/>
          <w:b/>
        </w:rPr>
      </w:pPr>
    </w:p>
    <w:p w14:paraId="3678943A" w14:textId="405644D1" w:rsidR="00D75DDF" w:rsidRPr="00EA6B32" w:rsidRDefault="00D75DDF" w:rsidP="0012641B">
      <w:pPr>
        <w:spacing w:after="0" w:line="240" w:lineRule="auto"/>
        <w:jc w:val="center"/>
        <w:rPr>
          <w:rFonts w:asciiTheme="majorHAnsi" w:hAnsiTheme="majorHAnsi" w:cstheme="majorHAnsi"/>
          <w:b/>
        </w:rPr>
      </w:pPr>
      <w:r w:rsidRPr="00EA6B32">
        <w:rPr>
          <w:rFonts w:asciiTheme="majorHAnsi" w:hAnsiTheme="majorHAnsi" w:cstheme="majorHAnsi"/>
          <w:b/>
        </w:rPr>
        <w:t>K.m.f.</w:t>
      </w:r>
    </w:p>
    <w:p w14:paraId="6ECBB04F" w14:textId="77777777" w:rsidR="0012641B" w:rsidRPr="00EA6B32" w:rsidRDefault="0012641B" w:rsidP="0012641B">
      <w:pPr>
        <w:spacing w:after="0" w:line="240" w:lineRule="auto"/>
        <w:jc w:val="both"/>
        <w:rPr>
          <w:rFonts w:asciiTheme="majorHAnsi" w:hAnsiTheme="majorHAnsi" w:cstheme="majorHAnsi"/>
          <w:b/>
        </w:rPr>
      </w:pPr>
    </w:p>
    <w:p w14:paraId="2797BA34" w14:textId="77777777" w:rsidR="00B115E2" w:rsidRPr="00EA6B32" w:rsidRDefault="00B115E2" w:rsidP="0012641B">
      <w:pPr>
        <w:spacing w:after="0" w:line="240" w:lineRule="auto"/>
        <w:jc w:val="both"/>
        <w:rPr>
          <w:rFonts w:asciiTheme="majorHAnsi" w:hAnsiTheme="majorHAnsi" w:cstheme="majorHAnsi"/>
          <w:b/>
        </w:rPr>
      </w:pPr>
    </w:p>
    <w:p w14:paraId="2A169DBE" w14:textId="77777777" w:rsidR="00EA6B32" w:rsidRPr="00EA6B32" w:rsidRDefault="00EA6B32" w:rsidP="0012641B">
      <w:pPr>
        <w:spacing w:after="0" w:line="240" w:lineRule="auto"/>
        <w:jc w:val="both"/>
        <w:rPr>
          <w:rFonts w:asciiTheme="majorHAnsi" w:hAnsiTheme="majorHAnsi" w:cstheme="majorHAnsi"/>
          <w:b/>
        </w:rPr>
      </w:pPr>
    </w:p>
    <w:p w14:paraId="215862BD" w14:textId="0140FCD4" w:rsidR="00D75DDF" w:rsidRPr="00EA6B32" w:rsidRDefault="00D75DDF" w:rsidP="0012641B">
      <w:pPr>
        <w:spacing w:after="0" w:line="240" w:lineRule="auto"/>
        <w:jc w:val="both"/>
        <w:rPr>
          <w:rFonts w:asciiTheme="majorHAnsi" w:hAnsiTheme="majorHAnsi" w:cstheme="majorHAnsi"/>
          <w:b/>
        </w:rPr>
      </w:pPr>
      <w:r w:rsidRPr="00EA6B32">
        <w:rPr>
          <w:rFonts w:asciiTheme="majorHAnsi" w:hAnsiTheme="majorHAnsi" w:cstheme="majorHAnsi"/>
          <w:b/>
        </w:rPr>
        <w:t xml:space="preserve">Nagy Csaba </w:t>
      </w:r>
      <w:proofErr w:type="spellStart"/>
      <w:r w:rsidRPr="00EA6B32">
        <w:rPr>
          <w:rFonts w:asciiTheme="majorHAnsi" w:hAnsiTheme="majorHAnsi" w:cstheme="majorHAnsi"/>
          <w:b/>
        </w:rPr>
        <w:t>sk</w:t>
      </w:r>
      <w:proofErr w:type="spellEnd"/>
      <w:r w:rsidRPr="00EA6B32">
        <w:rPr>
          <w:rFonts w:asciiTheme="majorHAnsi" w:hAnsiTheme="majorHAnsi" w:cstheme="majorHAnsi"/>
          <w:b/>
        </w:rPr>
        <w:t>.</w:t>
      </w:r>
      <w:r w:rsidRPr="00EA6B32">
        <w:rPr>
          <w:rFonts w:asciiTheme="majorHAnsi" w:hAnsiTheme="majorHAnsi" w:cstheme="majorHAnsi"/>
          <w:b/>
        </w:rPr>
        <w:tab/>
      </w:r>
      <w:r w:rsidRPr="00EA6B32">
        <w:rPr>
          <w:rFonts w:asciiTheme="majorHAnsi" w:hAnsiTheme="majorHAnsi" w:cstheme="majorHAnsi"/>
          <w:b/>
        </w:rPr>
        <w:tab/>
      </w:r>
      <w:r w:rsidRPr="00EA6B32">
        <w:rPr>
          <w:rFonts w:asciiTheme="majorHAnsi" w:hAnsiTheme="majorHAnsi" w:cstheme="majorHAnsi"/>
          <w:b/>
        </w:rPr>
        <w:tab/>
      </w:r>
      <w:r w:rsidRPr="00EA6B32">
        <w:rPr>
          <w:rFonts w:asciiTheme="majorHAnsi" w:hAnsiTheme="majorHAnsi" w:cstheme="majorHAnsi"/>
          <w:b/>
        </w:rPr>
        <w:tab/>
      </w:r>
      <w:r w:rsidRPr="00EA6B32">
        <w:rPr>
          <w:rFonts w:asciiTheme="majorHAnsi" w:hAnsiTheme="majorHAnsi" w:cstheme="majorHAnsi"/>
          <w:b/>
        </w:rPr>
        <w:tab/>
      </w:r>
      <w:r w:rsidRPr="00EA6B32">
        <w:rPr>
          <w:rFonts w:asciiTheme="majorHAnsi" w:hAnsiTheme="majorHAnsi" w:cstheme="majorHAnsi"/>
          <w:b/>
        </w:rPr>
        <w:tab/>
      </w:r>
      <w:r w:rsidR="00BF23C4" w:rsidRPr="00EA6B32">
        <w:rPr>
          <w:rFonts w:asciiTheme="majorHAnsi" w:hAnsiTheme="majorHAnsi" w:cstheme="majorHAnsi"/>
          <w:b/>
        </w:rPr>
        <w:tab/>
      </w:r>
      <w:r w:rsidRPr="00EA6B32">
        <w:rPr>
          <w:rFonts w:asciiTheme="majorHAnsi" w:hAnsiTheme="majorHAnsi" w:cstheme="majorHAnsi"/>
          <w:b/>
        </w:rPr>
        <w:t xml:space="preserve">Dr. Lázár Gabriella </w:t>
      </w:r>
      <w:proofErr w:type="spellStart"/>
      <w:r w:rsidRPr="00EA6B32">
        <w:rPr>
          <w:rFonts w:asciiTheme="majorHAnsi" w:hAnsiTheme="majorHAnsi" w:cstheme="majorHAnsi"/>
          <w:b/>
        </w:rPr>
        <w:t>sk</w:t>
      </w:r>
      <w:proofErr w:type="spellEnd"/>
      <w:r w:rsidRPr="00EA6B32">
        <w:rPr>
          <w:rFonts w:asciiTheme="majorHAnsi" w:hAnsiTheme="majorHAnsi" w:cstheme="majorHAnsi"/>
          <w:b/>
        </w:rPr>
        <w:t>.</w:t>
      </w:r>
    </w:p>
    <w:p w14:paraId="4680BC82" w14:textId="2236F295" w:rsidR="00BF23C4" w:rsidRPr="00EA6B32" w:rsidRDefault="00D75DDF" w:rsidP="0012641B">
      <w:pPr>
        <w:spacing w:after="0" w:line="240" w:lineRule="auto"/>
        <w:jc w:val="both"/>
        <w:rPr>
          <w:rFonts w:asciiTheme="majorHAnsi" w:hAnsiTheme="majorHAnsi" w:cstheme="majorHAnsi"/>
          <w:b/>
        </w:rPr>
      </w:pPr>
      <w:r w:rsidRPr="00EA6B32">
        <w:rPr>
          <w:rFonts w:asciiTheme="majorHAnsi" w:hAnsiTheme="majorHAnsi" w:cstheme="majorHAnsi"/>
          <w:b/>
        </w:rPr>
        <w:t xml:space="preserve">  polgármester</w:t>
      </w:r>
      <w:r w:rsidRPr="00EA6B32">
        <w:rPr>
          <w:rFonts w:asciiTheme="majorHAnsi" w:hAnsiTheme="majorHAnsi" w:cstheme="majorHAnsi"/>
          <w:b/>
        </w:rPr>
        <w:tab/>
      </w:r>
      <w:r w:rsidRPr="00EA6B32">
        <w:rPr>
          <w:rFonts w:asciiTheme="majorHAnsi" w:hAnsiTheme="majorHAnsi" w:cstheme="majorHAnsi"/>
          <w:b/>
        </w:rPr>
        <w:tab/>
      </w:r>
      <w:r w:rsidRPr="00EA6B32">
        <w:rPr>
          <w:rFonts w:asciiTheme="majorHAnsi" w:hAnsiTheme="majorHAnsi" w:cstheme="majorHAnsi"/>
          <w:b/>
        </w:rPr>
        <w:tab/>
      </w:r>
      <w:r w:rsidRPr="00EA6B32">
        <w:rPr>
          <w:rFonts w:asciiTheme="majorHAnsi" w:hAnsiTheme="majorHAnsi" w:cstheme="majorHAnsi"/>
          <w:b/>
        </w:rPr>
        <w:tab/>
      </w:r>
      <w:r w:rsidRPr="00EA6B32">
        <w:rPr>
          <w:rFonts w:asciiTheme="majorHAnsi" w:hAnsiTheme="majorHAnsi" w:cstheme="majorHAnsi"/>
          <w:b/>
        </w:rPr>
        <w:tab/>
      </w:r>
      <w:r w:rsidRPr="00EA6B32">
        <w:rPr>
          <w:rFonts w:asciiTheme="majorHAnsi" w:hAnsiTheme="majorHAnsi" w:cstheme="majorHAnsi"/>
          <w:b/>
        </w:rPr>
        <w:tab/>
      </w:r>
      <w:r w:rsidRPr="00EA6B32">
        <w:rPr>
          <w:rFonts w:asciiTheme="majorHAnsi" w:hAnsiTheme="majorHAnsi" w:cstheme="majorHAnsi"/>
          <w:b/>
        </w:rPr>
        <w:tab/>
      </w:r>
      <w:proofErr w:type="gramStart"/>
      <w:r w:rsidRPr="00EA6B32">
        <w:rPr>
          <w:rFonts w:asciiTheme="majorHAnsi" w:hAnsiTheme="majorHAnsi" w:cstheme="majorHAnsi"/>
          <w:b/>
        </w:rPr>
        <w:tab/>
      </w:r>
      <w:r w:rsidR="004B36D6" w:rsidRPr="00EA6B32">
        <w:rPr>
          <w:rFonts w:asciiTheme="majorHAnsi" w:hAnsiTheme="majorHAnsi" w:cstheme="majorHAnsi"/>
          <w:b/>
        </w:rPr>
        <w:t xml:space="preserve">  </w:t>
      </w:r>
      <w:r w:rsidR="00BF23C4" w:rsidRPr="00EA6B32">
        <w:rPr>
          <w:rFonts w:asciiTheme="majorHAnsi" w:hAnsiTheme="majorHAnsi" w:cstheme="majorHAnsi"/>
          <w:b/>
        </w:rPr>
        <w:tab/>
      </w:r>
      <w:proofErr w:type="gramEnd"/>
      <w:r w:rsidRPr="00EA6B32">
        <w:rPr>
          <w:rFonts w:asciiTheme="majorHAnsi" w:hAnsiTheme="majorHAnsi" w:cstheme="majorHAnsi"/>
          <w:b/>
        </w:rPr>
        <w:t>jegyző</w:t>
      </w:r>
    </w:p>
    <w:p w14:paraId="4867A8C9" w14:textId="77777777" w:rsidR="0020495D" w:rsidRPr="00EA6B32" w:rsidRDefault="0020495D" w:rsidP="0012641B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6436E87C" w14:textId="77777777" w:rsidR="00EA6B32" w:rsidRPr="00EA6B32" w:rsidRDefault="00EA6B32" w:rsidP="00C61006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4641F24D" w14:textId="43FD3715" w:rsidR="0000200A" w:rsidRPr="00EA6B32" w:rsidRDefault="00D75DDF" w:rsidP="00C61006">
      <w:pPr>
        <w:spacing w:after="0" w:line="240" w:lineRule="auto"/>
        <w:jc w:val="both"/>
        <w:rPr>
          <w:rFonts w:asciiTheme="majorHAnsi" w:hAnsiTheme="majorHAnsi" w:cstheme="majorHAnsi"/>
        </w:rPr>
      </w:pPr>
      <w:r w:rsidRPr="00EA6B32">
        <w:rPr>
          <w:rFonts w:asciiTheme="majorHAnsi" w:hAnsiTheme="majorHAnsi" w:cstheme="majorHAnsi"/>
        </w:rPr>
        <w:t xml:space="preserve">A kiadmány hiteléül: </w:t>
      </w:r>
    </w:p>
    <w:p w14:paraId="773B962D" w14:textId="77777777" w:rsidR="00EA6B32" w:rsidRPr="00EA6B32" w:rsidRDefault="00EA6B32" w:rsidP="00C61006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02F16310" w14:textId="7DEE9E75" w:rsidR="00B0297A" w:rsidRPr="00EA6B32" w:rsidRDefault="00C0370B" w:rsidP="0000200A">
      <w:pPr>
        <w:spacing w:after="0" w:line="240" w:lineRule="auto"/>
        <w:rPr>
          <w:rFonts w:asciiTheme="majorHAnsi" w:hAnsiTheme="majorHAnsi" w:cstheme="majorHAnsi"/>
        </w:rPr>
      </w:pPr>
      <w:r w:rsidRPr="00EA6B32">
        <w:rPr>
          <w:rFonts w:asciiTheme="majorHAnsi" w:hAnsiTheme="majorHAnsi" w:cstheme="majorHAnsi"/>
        </w:rPr>
        <w:t>Dr. Lázár Gabriella jegyző</w:t>
      </w:r>
    </w:p>
    <w:sectPr w:rsidR="00B0297A" w:rsidRPr="00EA6B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775F30"/>
    <w:multiLevelType w:val="hybridMultilevel"/>
    <w:tmpl w:val="0E02C25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BC10843"/>
    <w:multiLevelType w:val="hybridMultilevel"/>
    <w:tmpl w:val="56BE1768"/>
    <w:lvl w:ilvl="0" w:tplc="040E0001">
      <w:start w:val="1"/>
      <w:numFmt w:val="bullet"/>
      <w:lvlText w:val=""/>
      <w:lvlJc w:val="left"/>
      <w:pPr>
        <w:ind w:left="1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7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72A64DD"/>
    <w:multiLevelType w:val="hybridMultilevel"/>
    <w:tmpl w:val="4A26FC12"/>
    <w:lvl w:ilvl="0" w:tplc="040E0001">
      <w:start w:val="1"/>
      <w:numFmt w:val="bullet"/>
      <w:lvlText w:val=""/>
      <w:lvlJc w:val="left"/>
      <w:pPr>
        <w:ind w:left="1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num w:numId="1" w16cid:durableId="811095166">
    <w:abstractNumId w:val="3"/>
  </w:num>
  <w:num w:numId="2" w16cid:durableId="1086920229">
    <w:abstractNumId w:val="1"/>
  </w:num>
  <w:num w:numId="3" w16cid:durableId="189800650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7043736">
    <w:abstractNumId w:val="0"/>
  </w:num>
  <w:num w:numId="5" w16cid:durableId="1377702547">
    <w:abstractNumId w:val="7"/>
  </w:num>
  <w:num w:numId="6" w16cid:durableId="302657381">
    <w:abstractNumId w:val="2"/>
  </w:num>
  <w:num w:numId="7" w16cid:durableId="818813990">
    <w:abstractNumId w:val="6"/>
  </w:num>
  <w:num w:numId="8" w16cid:durableId="428696790">
    <w:abstractNumId w:val="8"/>
  </w:num>
  <w:num w:numId="9" w16cid:durableId="9959132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200A"/>
    <w:rsid w:val="00003D41"/>
    <w:rsid w:val="00071A23"/>
    <w:rsid w:val="0008751E"/>
    <w:rsid w:val="000E39E5"/>
    <w:rsid w:val="00123B59"/>
    <w:rsid w:val="0012641B"/>
    <w:rsid w:val="001302B4"/>
    <w:rsid w:val="00151C97"/>
    <w:rsid w:val="0018640B"/>
    <w:rsid w:val="00187B9B"/>
    <w:rsid w:val="001D08E5"/>
    <w:rsid w:val="0020495D"/>
    <w:rsid w:val="0023190D"/>
    <w:rsid w:val="00241028"/>
    <w:rsid w:val="00245D33"/>
    <w:rsid w:val="00262BA1"/>
    <w:rsid w:val="00271818"/>
    <w:rsid w:val="002D1DBC"/>
    <w:rsid w:val="002E5E8F"/>
    <w:rsid w:val="002F1972"/>
    <w:rsid w:val="00301812"/>
    <w:rsid w:val="003020C7"/>
    <w:rsid w:val="003030E3"/>
    <w:rsid w:val="0031718A"/>
    <w:rsid w:val="003212B6"/>
    <w:rsid w:val="00345255"/>
    <w:rsid w:val="003507DD"/>
    <w:rsid w:val="0036500E"/>
    <w:rsid w:val="003942E9"/>
    <w:rsid w:val="003B414A"/>
    <w:rsid w:val="003D7BBF"/>
    <w:rsid w:val="004141B2"/>
    <w:rsid w:val="00415887"/>
    <w:rsid w:val="00416FDC"/>
    <w:rsid w:val="004314AB"/>
    <w:rsid w:val="00471123"/>
    <w:rsid w:val="004A6BAD"/>
    <w:rsid w:val="004B36D6"/>
    <w:rsid w:val="004D0410"/>
    <w:rsid w:val="00544CEE"/>
    <w:rsid w:val="00584074"/>
    <w:rsid w:val="00585E60"/>
    <w:rsid w:val="005B214D"/>
    <w:rsid w:val="005C5CA2"/>
    <w:rsid w:val="005C6001"/>
    <w:rsid w:val="006158CD"/>
    <w:rsid w:val="00616E30"/>
    <w:rsid w:val="00623BB3"/>
    <w:rsid w:val="00651747"/>
    <w:rsid w:val="006C7AD8"/>
    <w:rsid w:val="006E05A7"/>
    <w:rsid w:val="006F2E71"/>
    <w:rsid w:val="0070517D"/>
    <w:rsid w:val="0078202D"/>
    <w:rsid w:val="00787F61"/>
    <w:rsid w:val="007A2135"/>
    <w:rsid w:val="007E6E46"/>
    <w:rsid w:val="00813CBB"/>
    <w:rsid w:val="00830E9B"/>
    <w:rsid w:val="00835AA9"/>
    <w:rsid w:val="00841103"/>
    <w:rsid w:val="008635B9"/>
    <w:rsid w:val="00874B5C"/>
    <w:rsid w:val="00881421"/>
    <w:rsid w:val="008A6F15"/>
    <w:rsid w:val="008C128E"/>
    <w:rsid w:val="008D1B9D"/>
    <w:rsid w:val="008E6560"/>
    <w:rsid w:val="00914DFC"/>
    <w:rsid w:val="0095017C"/>
    <w:rsid w:val="00967F64"/>
    <w:rsid w:val="009720DB"/>
    <w:rsid w:val="00982AE6"/>
    <w:rsid w:val="009D34CE"/>
    <w:rsid w:val="00A56192"/>
    <w:rsid w:val="00A70823"/>
    <w:rsid w:val="00A87177"/>
    <w:rsid w:val="00AC25FA"/>
    <w:rsid w:val="00AE1C76"/>
    <w:rsid w:val="00B0297A"/>
    <w:rsid w:val="00B07CA5"/>
    <w:rsid w:val="00B1078D"/>
    <w:rsid w:val="00B115E2"/>
    <w:rsid w:val="00B1264E"/>
    <w:rsid w:val="00B47DFB"/>
    <w:rsid w:val="00BA234C"/>
    <w:rsid w:val="00BB53A6"/>
    <w:rsid w:val="00BC5070"/>
    <w:rsid w:val="00BD63F1"/>
    <w:rsid w:val="00BE0772"/>
    <w:rsid w:val="00BF23C4"/>
    <w:rsid w:val="00C02753"/>
    <w:rsid w:val="00C0370B"/>
    <w:rsid w:val="00C22A39"/>
    <w:rsid w:val="00C61006"/>
    <w:rsid w:val="00C74A0E"/>
    <w:rsid w:val="00CB6691"/>
    <w:rsid w:val="00CB7DF0"/>
    <w:rsid w:val="00CD3921"/>
    <w:rsid w:val="00D004C3"/>
    <w:rsid w:val="00D0243C"/>
    <w:rsid w:val="00D50610"/>
    <w:rsid w:val="00D71F05"/>
    <w:rsid w:val="00D74CF2"/>
    <w:rsid w:val="00D75DDF"/>
    <w:rsid w:val="00DD273F"/>
    <w:rsid w:val="00DD2B53"/>
    <w:rsid w:val="00E1596D"/>
    <w:rsid w:val="00E64B3D"/>
    <w:rsid w:val="00E67D40"/>
    <w:rsid w:val="00E758F4"/>
    <w:rsid w:val="00E7617D"/>
    <w:rsid w:val="00EA6B32"/>
    <w:rsid w:val="00EB0095"/>
    <w:rsid w:val="00ED3157"/>
    <w:rsid w:val="00EE4512"/>
    <w:rsid w:val="00F011D7"/>
    <w:rsid w:val="00F3647D"/>
    <w:rsid w:val="00F70A6D"/>
    <w:rsid w:val="00F9276A"/>
    <w:rsid w:val="00FC11BC"/>
    <w:rsid w:val="00FC36AD"/>
    <w:rsid w:val="00FD0666"/>
    <w:rsid w:val="00FD2FFD"/>
    <w:rsid w:val="00FD5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4415B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36500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paragraph" w:styleId="NormlWeb">
    <w:name w:val="Normal (Web)"/>
    <w:basedOn w:val="Norml"/>
    <w:uiPriority w:val="99"/>
    <w:unhideWhenUsed/>
    <w:rsid w:val="001864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900</Words>
  <Characters>6210</Characters>
  <Application>Microsoft Office Word</Application>
  <DocSecurity>0</DocSecurity>
  <Lines>51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3</cp:revision>
  <cp:lastPrinted>2023-05-04T07:50:00Z</cp:lastPrinted>
  <dcterms:created xsi:type="dcterms:W3CDTF">2023-05-04T08:52:00Z</dcterms:created>
  <dcterms:modified xsi:type="dcterms:W3CDTF">2023-05-04T08:53:00Z</dcterms:modified>
</cp:coreProperties>
</file>