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FD1A854" w14:textId="77777777" w:rsidR="004A6BAD" w:rsidRDefault="004A6BA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55977A82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6C7AD8">
        <w:rPr>
          <w:rFonts w:asciiTheme="majorHAnsi" w:hAnsiTheme="majorHAnsi" w:cstheme="majorHAnsi"/>
          <w:b/>
          <w:sz w:val="24"/>
          <w:szCs w:val="24"/>
        </w:rPr>
        <w:t>április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6C7AD8">
        <w:rPr>
          <w:rFonts w:asciiTheme="majorHAnsi" w:hAnsiTheme="majorHAnsi" w:cstheme="majorHAnsi"/>
          <w:b/>
          <w:sz w:val="24"/>
          <w:szCs w:val="24"/>
        </w:rPr>
        <w:t>13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6C7AD8">
        <w:rPr>
          <w:rFonts w:asciiTheme="majorHAnsi" w:hAnsiTheme="majorHAnsi" w:cstheme="majorHAnsi"/>
          <w:b/>
          <w:sz w:val="24"/>
          <w:szCs w:val="24"/>
        </w:rPr>
        <w:t>á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657AE0DB" w14:textId="77777777" w:rsidR="0020495D" w:rsidRDefault="0020495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2B4B9BC" w14:textId="77777777" w:rsidR="004A6BAD" w:rsidRPr="0012641B" w:rsidRDefault="004A6BAD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13C9647" w14:textId="77777777" w:rsidR="004A6BAD" w:rsidRPr="004A6BAD" w:rsidRDefault="004A6BAD" w:rsidP="004A6BAD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4A6BAD">
        <w:rPr>
          <w:rFonts w:asciiTheme="minorHAnsi" w:hAnsiTheme="minorHAnsi" w:cstheme="minorHAnsi"/>
          <w:b/>
          <w:bCs/>
          <w:sz w:val="24"/>
          <w:szCs w:val="24"/>
          <w:u w:val="single"/>
        </w:rPr>
        <w:t>41/2023. (IV.13.) számú határozat</w:t>
      </w:r>
    </w:p>
    <w:p w14:paraId="4C5DEDEB" w14:textId="77777777" w:rsidR="004A6BAD" w:rsidRPr="004A6BAD" w:rsidRDefault="004A6BAD" w:rsidP="004A6BA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A7D3F31" w14:textId="77777777" w:rsidR="004A6BAD" w:rsidRPr="004A6BAD" w:rsidRDefault="004A6BAD" w:rsidP="004A6BAD">
      <w:pPr>
        <w:tabs>
          <w:tab w:val="left" w:pos="426"/>
        </w:tabs>
        <w:rPr>
          <w:rFonts w:cstheme="minorHAnsi"/>
          <w:sz w:val="24"/>
          <w:szCs w:val="24"/>
        </w:rPr>
      </w:pPr>
      <w:r w:rsidRPr="004A6BAD">
        <w:rPr>
          <w:rFonts w:cstheme="minorHAnsi"/>
          <w:sz w:val="24"/>
          <w:szCs w:val="24"/>
        </w:rPr>
        <w:t xml:space="preserve">Vértesszőlős Község Önkormányzatának Képviselő-testülete elfogadja a </w:t>
      </w:r>
      <w:proofErr w:type="spellStart"/>
      <w:r w:rsidRPr="004A6BAD">
        <w:rPr>
          <w:rFonts w:cstheme="minorHAnsi"/>
          <w:sz w:val="24"/>
          <w:szCs w:val="24"/>
        </w:rPr>
        <w:t>Kaizer-Med</w:t>
      </w:r>
      <w:proofErr w:type="spellEnd"/>
      <w:r w:rsidRPr="004A6BAD">
        <w:rPr>
          <w:rFonts w:cstheme="minorHAnsi"/>
          <w:sz w:val="24"/>
          <w:szCs w:val="24"/>
        </w:rPr>
        <w:t xml:space="preserve"> Kft. (Dr. </w:t>
      </w:r>
      <w:proofErr w:type="spellStart"/>
      <w:r w:rsidRPr="004A6BAD">
        <w:rPr>
          <w:rFonts w:cstheme="minorHAnsi"/>
          <w:sz w:val="24"/>
          <w:szCs w:val="24"/>
        </w:rPr>
        <w:t>Kaizer</w:t>
      </w:r>
      <w:proofErr w:type="spellEnd"/>
      <w:r w:rsidRPr="004A6BAD">
        <w:rPr>
          <w:rFonts w:cstheme="minorHAnsi"/>
          <w:sz w:val="24"/>
          <w:szCs w:val="24"/>
        </w:rPr>
        <w:t xml:space="preserve"> László háziorvos) 2022. évi tevékenységéről szóló beszámolóját, egyben köszönetét fejezi ki az elvégzett munkáért.</w:t>
      </w:r>
    </w:p>
    <w:p w14:paraId="489AE0D0" w14:textId="77777777" w:rsidR="002D1DBC" w:rsidRPr="004A6BAD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4867A8C9" w14:textId="77777777" w:rsidR="0020495D" w:rsidRDefault="0020495D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641F24D" w14:textId="7F6A0DF5" w:rsidR="0000200A" w:rsidRDefault="00D75DDF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64AD2446" w14:textId="77777777" w:rsidR="00C61006" w:rsidRDefault="00C61006" w:rsidP="00C61006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0495D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A6BAD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C7AD8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56192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61006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EE4512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2023-05-04T07:48:00Z</cp:lastPrinted>
  <dcterms:created xsi:type="dcterms:W3CDTF">2023-05-04T07:48:00Z</dcterms:created>
  <dcterms:modified xsi:type="dcterms:W3CDTF">2023-05-04T07:48:00Z</dcterms:modified>
</cp:coreProperties>
</file>