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C1B43A" w14:textId="77777777" w:rsidR="00CB6691" w:rsidRPr="00CB6691" w:rsidRDefault="00CB6691" w:rsidP="00CB6691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CB6691">
        <w:rPr>
          <w:rFonts w:cstheme="minorHAnsi"/>
          <w:b/>
          <w:sz w:val="24"/>
          <w:szCs w:val="24"/>
          <w:u w:val="single"/>
        </w:rPr>
        <w:t>34/2023. (III.9.) számú határozat</w:t>
      </w:r>
    </w:p>
    <w:p w14:paraId="262BFBA6" w14:textId="77777777" w:rsidR="00CB6691" w:rsidRPr="00CB6691" w:rsidRDefault="00CB6691" w:rsidP="00CB6691">
      <w:pPr>
        <w:tabs>
          <w:tab w:val="left" w:pos="426"/>
        </w:tabs>
        <w:spacing w:after="0"/>
        <w:jc w:val="both"/>
        <w:rPr>
          <w:sz w:val="24"/>
          <w:szCs w:val="24"/>
        </w:rPr>
      </w:pPr>
    </w:p>
    <w:p w14:paraId="0061DC56" w14:textId="77777777" w:rsidR="00CB6691" w:rsidRPr="00CB6691" w:rsidRDefault="00CB6691" w:rsidP="00CB6691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CB6691">
        <w:rPr>
          <w:rFonts w:cstheme="minorHAnsi"/>
          <w:sz w:val="24"/>
          <w:szCs w:val="24"/>
        </w:rPr>
        <w:t>Vértesszőlős Község Önkormányzatának Képviselő-testülete</w:t>
      </w:r>
    </w:p>
    <w:p w14:paraId="454E783A" w14:textId="77777777" w:rsidR="00CB6691" w:rsidRPr="00CB6691" w:rsidRDefault="00CB6691" w:rsidP="00CB6691">
      <w:pPr>
        <w:tabs>
          <w:tab w:val="left" w:pos="426"/>
        </w:tabs>
        <w:spacing w:after="0"/>
        <w:jc w:val="both"/>
        <w:rPr>
          <w:rFonts w:cstheme="minorHAnsi"/>
          <w:bCs/>
          <w:sz w:val="24"/>
          <w:szCs w:val="24"/>
        </w:rPr>
      </w:pPr>
    </w:p>
    <w:p w14:paraId="6E67309F" w14:textId="77777777" w:rsidR="00CB6691" w:rsidRPr="00CB6691" w:rsidRDefault="00CB6691" w:rsidP="00CB6691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CB6691">
        <w:rPr>
          <w:rFonts w:cstheme="minorHAnsi"/>
          <w:sz w:val="24"/>
          <w:szCs w:val="24"/>
        </w:rPr>
        <w:t xml:space="preserve">1.) A Vértesszőlősi Aszúszemek Néptánc Egyesület támogatási kérelmét megvizsgálva, az Önkormányzat 2023. évi költségvetésének civil támogatási kerete terhére 250.000 Ft vissza nem térítendő támogatást biztosít a civil szervezet részére, mely </w:t>
      </w:r>
      <w:r w:rsidRPr="00CB6691">
        <w:rPr>
          <w:sz w:val="24"/>
          <w:szCs w:val="24"/>
        </w:rPr>
        <w:t xml:space="preserve">az alábbi célra használható fel: </w:t>
      </w:r>
    </w:p>
    <w:p w14:paraId="07C12D0A" w14:textId="77777777" w:rsidR="00CB6691" w:rsidRPr="00CB6691" w:rsidRDefault="00CB6691" w:rsidP="00CB6691">
      <w:pPr>
        <w:spacing w:after="0" w:line="225" w:lineRule="auto"/>
        <w:ind w:right="14"/>
        <w:jc w:val="both"/>
        <w:rPr>
          <w:sz w:val="24"/>
          <w:szCs w:val="24"/>
        </w:rPr>
      </w:pPr>
      <w:r w:rsidRPr="00CB6691">
        <w:rPr>
          <w:sz w:val="24"/>
          <w:szCs w:val="24"/>
        </w:rPr>
        <w:t xml:space="preserve">- eszközvásárlásra 100.000 Ft, </w:t>
      </w:r>
    </w:p>
    <w:p w14:paraId="18E9940E" w14:textId="77777777" w:rsidR="00CB6691" w:rsidRPr="00CB6691" w:rsidRDefault="00CB6691" w:rsidP="00CB6691">
      <w:pPr>
        <w:spacing w:after="0" w:line="225" w:lineRule="auto"/>
        <w:ind w:right="14"/>
        <w:jc w:val="both"/>
        <w:rPr>
          <w:sz w:val="24"/>
          <w:szCs w:val="24"/>
        </w:rPr>
      </w:pPr>
      <w:r w:rsidRPr="00CB6691">
        <w:rPr>
          <w:sz w:val="24"/>
          <w:szCs w:val="24"/>
        </w:rPr>
        <w:t>- 10 éves jubileumi táncház szervezésére 150.000 Ft.</w:t>
      </w:r>
    </w:p>
    <w:p w14:paraId="53E19222" w14:textId="77777777" w:rsidR="00CB6691" w:rsidRPr="00CB6691" w:rsidRDefault="00CB6691" w:rsidP="00CB6691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CB6691">
        <w:rPr>
          <w:rFonts w:cstheme="minorHAnsi"/>
          <w:bCs/>
          <w:sz w:val="24"/>
          <w:szCs w:val="24"/>
        </w:rPr>
        <w:t xml:space="preserve">2.) </w:t>
      </w:r>
      <w:r w:rsidRPr="00CB6691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0FB01346" w14:textId="77777777" w:rsidR="00CB6691" w:rsidRPr="00CB6691" w:rsidRDefault="00CB6691" w:rsidP="00CB6691">
      <w:pPr>
        <w:tabs>
          <w:tab w:val="left" w:pos="426"/>
        </w:tabs>
        <w:spacing w:after="0"/>
        <w:jc w:val="both"/>
        <w:rPr>
          <w:sz w:val="24"/>
          <w:szCs w:val="24"/>
        </w:rPr>
      </w:pPr>
    </w:p>
    <w:p w14:paraId="70E00DA3" w14:textId="77777777" w:rsidR="00CB6691" w:rsidRPr="00CB6691" w:rsidRDefault="00CB6691" w:rsidP="00CB6691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CB6691">
        <w:rPr>
          <w:rFonts w:cstheme="minorHAnsi"/>
          <w:sz w:val="24"/>
          <w:szCs w:val="24"/>
        </w:rPr>
        <w:t>Felelős: Nagy Csaba polgármester</w:t>
      </w:r>
    </w:p>
    <w:p w14:paraId="5E7822AB" w14:textId="77777777" w:rsidR="00CB6691" w:rsidRPr="00CB6691" w:rsidRDefault="00CB6691" w:rsidP="00CB6691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CB6691">
        <w:rPr>
          <w:rFonts w:cstheme="minorHAnsi"/>
          <w:sz w:val="24"/>
          <w:szCs w:val="24"/>
        </w:rPr>
        <w:t>Határidő: 2023. április 15.</w:t>
      </w: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2023-04-12T13:01:00Z</cp:lastPrinted>
  <dcterms:created xsi:type="dcterms:W3CDTF">2023-04-12T13:02:00Z</dcterms:created>
  <dcterms:modified xsi:type="dcterms:W3CDTF">2023-04-12T13:02:00Z</dcterms:modified>
</cp:coreProperties>
</file>