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0E293AE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601D43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  <w:r w:rsidRPr="00601D43">
        <w:rPr>
          <w:rFonts w:asciiTheme="majorHAnsi" w:hAnsiTheme="majorHAnsi" w:cstheme="majorHAnsi"/>
          <w:b/>
          <w:u w:val="single"/>
        </w:rPr>
        <w:t>K I V O N A T</w:t>
      </w:r>
    </w:p>
    <w:p w14:paraId="1CC6574F" w14:textId="77777777" w:rsidR="00601D43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0D0F0A66" w14:textId="34683502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Önkormányzata Képviselő-testületének</w:t>
      </w:r>
    </w:p>
    <w:p w14:paraId="752100D1" w14:textId="5C1424D1" w:rsidR="00C272F4" w:rsidRPr="00601D43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20</w:t>
      </w:r>
      <w:r w:rsidR="000E39E5" w:rsidRPr="00601D43">
        <w:rPr>
          <w:rFonts w:asciiTheme="majorHAnsi" w:hAnsiTheme="majorHAnsi" w:cstheme="majorHAnsi"/>
          <w:b/>
        </w:rPr>
        <w:t>2</w:t>
      </w:r>
      <w:r w:rsidR="00601D43">
        <w:rPr>
          <w:rFonts w:asciiTheme="majorHAnsi" w:hAnsiTheme="majorHAnsi" w:cstheme="majorHAnsi"/>
          <w:b/>
        </w:rPr>
        <w:t>3</w:t>
      </w:r>
      <w:r w:rsidRPr="00601D43">
        <w:rPr>
          <w:rFonts w:asciiTheme="majorHAnsi" w:hAnsiTheme="majorHAnsi" w:cstheme="majorHAnsi"/>
          <w:b/>
        </w:rPr>
        <w:t xml:space="preserve">. </w:t>
      </w:r>
      <w:r w:rsidR="00601D43">
        <w:rPr>
          <w:rFonts w:asciiTheme="majorHAnsi" w:hAnsiTheme="majorHAnsi" w:cstheme="majorHAnsi"/>
          <w:b/>
        </w:rPr>
        <w:t xml:space="preserve">január 19-én </w:t>
      </w:r>
      <w:r w:rsidRPr="00601D43">
        <w:rPr>
          <w:rFonts w:asciiTheme="majorHAnsi" w:hAnsiTheme="majorHAnsi" w:cstheme="majorHAnsi"/>
          <w:b/>
        </w:rPr>
        <w:t>megtartott</w:t>
      </w:r>
      <w:r w:rsidR="00271818" w:rsidRPr="00601D43">
        <w:rPr>
          <w:rFonts w:asciiTheme="majorHAnsi" w:hAnsiTheme="majorHAnsi" w:cstheme="majorHAnsi"/>
          <w:b/>
        </w:rPr>
        <w:t xml:space="preserve"> </w:t>
      </w:r>
      <w:r w:rsidRPr="00601D43">
        <w:rPr>
          <w:rFonts w:asciiTheme="majorHAnsi" w:hAnsiTheme="majorHAnsi" w:cstheme="majorHAnsi"/>
          <w:b/>
        </w:rPr>
        <w:t>ülésének jegyzőkönyvéből</w:t>
      </w:r>
    </w:p>
    <w:p w14:paraId="1393BEFC" w14:textId="77777777" w:rsidR="00601D43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u w:val="single"/>
          <w:lang w:eastAsia="hu-HU"/>
        </w:rPr>
      </w:pPr>
    </w:p>
    <w:p w14:paraId="2EA0BD5C" w14:textId="77777777" w:rsidR="00601D43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u w:val="single"/>
          <w:lang w:eastAsia="hu-HU"/>
        </w:rPr>
      </w:pPr>
    </w:p>
    <w:p w14:paraId="72326B70" w14:textId="26127F0C" w:rsidR="00601D43" w:rsidRPr="00601D43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u w:val="single"/>
          <w:lang w:eastAsia="hu-HU"/>
        </w:rPr>
      </w:pPr>
      <w:r w:rsidRPr="00601D43">
        <w:rPr>
          <w:rFonts w:asciiTheme="majorHAnsi" w:eastAsia="Times New Roman" w:hAnsiTheme="majorHAnsi" w:cstheme="majorHAnsi"/>
          <w:b/>
          <w:bCs/>
          <w:kern w:val="3"/>
          <w:u w:val="single"/>
          <w:lang w:eastAsia="hu-HU"/>
        </w:rPr>
        <w:t>7/2023. (I.19.) számú határozat</w:t>
      </w:r>
    </w:p>
    <w:p w14:paraId="13509B01" w14:textId="77777777" w:rsidR="00601D43" w:rsidRPr="00601D43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u w:val="single"/>
          <w:lang w:eastAsia="hu-HU"/>
        </w:rPr>
      </w:pPr>
    </w:p>
    <w:p w14:paraId="16573DD2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601D43">
        <w:rPr>
          <w:rFonts w:asciiTheme="majorHAnsi" w:hAnsiTheme="majorHAnsi" w:cstheme="majorHAnsi"/>
          <w:bCs/>
        </w:rPr>
        <w:t xml:space="preserve">Vértesszőlős Község Önkormányzatának Képviselő-testülete </w:t>
      </w:r>
    </w:p>
    <w:p w14:paraId="2BEB6D91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</w:p>
    <w:p w14:paraId="01D72A12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 xml:space="preserve">1.) Megtárgyalta </w:t>
      </w:r>
      <w:proofErr w:type="spellStart"/>
      <w:r w:rsidRPr="00601D43">
        <w:rPr>
          <w:rFonts w:asciiTheme="majorHAnsi" w:hAnsiTheme="majorHAnsi" w:cstheme="majorHAnsi"/>
        </w:rPr>
        <w:t>Apagyi</w:t>
      </w:r>
      <w:proofErr w:type="spellEnd"/>
      <w:r w:rsidRPr="00601D43">
        <w:rPr>
          <w:rFonts w:asciiTheme="majorHAnsi" w:hAnsiTheme="majorHAnsi" w:cstheme="majorHAnsi"/>
        </w:rPr>
        <w:t xml:space="preserve"> Róbert (2890 Tata, Nyírfa utca 1.) kérelmét, mely szerint a Bálint AGRO Kft.  által üzemeltetett „Autócentrum használtautó-kereskedés” telephelyéül szolgáló, vértesszőlősi 014/15 hrsz-ú ingatlan ivóvízellátást úgy biztosítaná, hogy a vízmérőhely (vízóraakna) a Vértesszőlős Község Önkormányzatának tulajdonát képező, 013/4 hrsz-ú közterületen kerülne kialakításra, és az ivóvízbekötővezeték a kérelmező tulajdonában lévő vezetékként a Vértesszőlős Község Önkormányzatának tulajdonát képező vértesszőlősi 014/16 hrsz-ú közút (Határ út) alatt vezetve csatlakozna a 014/15 hrsz-ú ingatlanhoz. </w:t>
      </w:r>
    </w:p>
    <w:p w14:paraId="3675B893" w14:textId="77777777" w:rsidR="00601D43" w:rsidRPr="00601D43" w:rsidRDefault="00601D43" w:rsidP="00601D43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D36B68B" w14:textId="77777777" w:rsidR="00601D43" w:rsidRPr="00601D43" w:rsidRDefault="00601D43" w:rsidP="00601D43">
      <w:pPr>
        <w:spacing w:after="0" w:line="240" w:lineRule="auto"/>
        <w:jc w:val="both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>2.) Az 1.) pontban meghatározott kérelmet elutasítja, tekintettel az 1997. évi LXXVIII. törvény 54. § (4) és (5) bekezdéseiben, Vértesszőlős Község Önkormányzata Képviselő-testületének a közterület használatáról, rendjéről és tisztántartásáról szóló 15/2021. (VIII.12.) önkormányzati rendeletében a közterület rendeltetését, illetve a rendeltetéstől eltérő használat szabályait megállapító rendelkezésekre, továbbá az 58/2013. (II.27.) Korm. rendelet 76/A. §-</w:t>
      </w:r>
      <w:proofErr w:type="spellStart"/>
      <w:r w:rsidRPr="00601D43">
        <w:rPr>
          <w:rFonts w:asciiTheme="majorHAnsi" w:hAnsiTheme="majorHAnsi" w:cstheme="majorHAnsi"/>
        </w:rPr>
        <w:t>ában</w:t>
      </w:r>
      <w:proofErr w:type="spellEnd"/>
      <w:r w:rsidRPr="00601D43">
        <w:rPr>
          <w:rFonts w:asciiTheme="majorHAnsi" w:hAnsiTheme="majorHAnsi" w:cstheme="majorHAnsi"/>
        </w:rPr>
        <w:t xml:space="preserve"> foglaltakra, mely meghatározza a vízmérőhely kialakításának, a közterületen való  esetleges elhelyezésének szabályait.</w:t>
      </w:r>
    </w:p>
    <w:p w14:paraId="1705ECDB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</w:p>
    <w:p w14:paraId="595C58C9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>3.) Felkéri a polgármestert, hogy a döntésről a kérelmezőt tájékoztassa.</w:t>
      </w:r>
    </w:p>
    <w:p w14:paraId="46C6FEF2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</w:p>
    <w:p w14:paraId="5B2F6147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>Felelős: Nagy Csaba polgármester</w:t>
      </w:r>
    </w:p>
    <w:p w14:paraId="43B3D90E" w14:textId="77777777" w:rsidR="00601D43" w:rsidRPr="00601D43" w:rsidRDefault="00601D43" w:rsidP="00601D43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>Határidő: 2023. február 15.</w:t>
      </w:r>
    </w:p>
    <w:p w14:paraId="659AB604" w14:textId="77777777" w:rsidR="00601D43" w:rsidRPr="00601D43" w:rsidRDefault="00601D43" w:rsidP="00601D43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3863910D" w14:textId="7ABDCCEA" w:rsidR="00B15F40" w:rsidRPr="00601D43" w:rsidRDefault="00B15F40" w:rsidP="00FE568A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5E6B275D" w14:textId="77777777" w:rsidR="00382CD1" w:rsidRPr="00601D43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6FCAD3D6" w14:textId="032DC265" w:rsidR="00835AA9" w:rsidRPr="00601D43" w:rsidRDefault="00D75DDF" w:rsidP="00FE568A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K.m.f.</w:t>
      </w:r>
    </w:p>
    <w:p w14:paraId="11B4A77D" w14:textId="3D990FA7" w:rsidR="00F40AD1" w:rsidRPr="00601D43" w:rsidRDefault="00F40AD1" w:rsidP="00F40AD1">
      <w:pPr>
        <w:spacing w:after="0" w:line="240" w:lineRule="auto"/>
        <w:rPr>
          <w:rFonts w:asciiTheme="majorHAnsi" w:hAnsiTheme="majorHAnsi" w:cstheme="majorHAnsi"/>
          <w:b/>
        </w:rPr>
      </w:pPr>
    </w:p>
    <w:p w14:paraId="214E4E24" w14:textId="77777777" w:rsidR="00C60478" w:rsidRPr="00601D43" w:rsidRDefault="00C60478" w:rsidP="00F40AD1">
      <w:pPr>
        <w:spacing w:after="0" w:line="240" w:lineRule="auto"/>
        <w:rPr>
          <w:rFonts w:asciiTheme="majorHAnsi" w:hAnsiTheme="majorHAnsi" w:cstheme="majorHAnsi"/>
          <w:b/>
        </w:rPr>
      </w:pPr>
    </w:p>
    <w:p w14:paraId="57AAB84F" w14:textId="77777777" w:rsidR="0087603E" w:rsidRPr="00601D43" w:rsidRDefault="0087603E" w:rsidP="00F40AD1">
      <w:pPr>
        <w:spacing w:after="0" w:line="240" w:lineRule="auto"/>
        <w:rPr>
          <w:rFonts w:asciiTheme="majorHAnsi" w:hAnsiTheme="majorHAnsi" w:cstheme="majorHAnsi"/>
          <w:b/>
        </w:rPr>
      </w:pPr>
    </w:p>
    <w:p w14:paraId="532DB63F" w14:textId="678D4FA1" w:rsidR="00D75DDF" w:rsidRPr="00601D43" w:rsidRDefault="00F40AD1" w:rsidP="00F40AD1">
      <w:pPr>
        <w:spacing w:after="0" w:line="240" w:lineRule="auto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N</w:t>
      </w:r>
      <w:r w:rsidR="00D75DDF" w:rsidRPr="00601D43">
        <w:rPr>
          <w:rFonts w:asciiTheme="majorHAnsi" w:hAnsiTheme="majorHAnsi" w:cstheme="majorHAnsi"/>
          <w:b/>
        </w:rPr>
        <w:t xml:space="preserve">agy Csaba </w:t>
      </w:r>
      <w:proofErr w:type="spellStart"/>
      <w:r w:rsidR="00D75DDF" w:rsidRPr="00601D43">
        <w:rPr>
          <w:rFonts w:asciiTheme="majorHAnsi" w:hAnsiTheme="majorHAnsi" w:cstheme="majorHAnsi"/>
          <w:b/>
        </w:rPr>
        <w:t>sk</w:t>
      </w:r>
      <w:proofErr w:type="spellEnd"/>
      <w:r w:rsidR="00D75DDF" w:rsidRPr="00601D43">
        <w:rPr>
          <w:rFonts w:asciiTheme="majorHAnsi" w:hAnsiTheme="majorHAnsi" w:cstheme="majorHAnsi"/>
          <w:b/>
        </w:rPr>
        <w:t>.</w:t>
      </w:r>
      <w:r w:rsidR="00D75DDF" w:rsidRP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ab/>
      </w:r>
      <w:r w:rsidR="00601D43">
        <w:rPr>
          <w:rFonts w:asciiTheme="majorHAnsi" w:hAnsiTheme="majorHAnsi" w:cstheme="majorHAnsi"/>
          <w:b/>
        </w:rPr>
        <w:tab/>
      </w:r>
      <w:r w:rsidR="00D75DDF" w:rsidRPr="00601D43">
        <w:rPr>
          <w:rFonts w:asciiTheme="majorHAnsi" w:hAnsiTheme="majorHAnsi" w:cstheme="majorHAnsi"/>
          <w:b/>
        </w:rPr>
        <w:t xml:space="preserve">Dr. Lázár Gabriella </w:t>
      </w:r>
      <w:proofErr w:type="spellStart"/>
      <w:r w:rsidR="00D75DDF" w:rsidRPr="00601D43">
        <w:rPr>
          <w:rFonts w:asciiTheme="majorHAnsi" w:hAnsiTheme="majorHAnsi" w:cstheme="majorHAnsi"/>
          <w:b/>
        </w:rPr>
        <w:t>sk</w:t>
      </w:r>
      <w:proofErr w:type="spellEnd"/>
      <w:r w:rsidR="00D75DDF" w:rsidRPr="00601D43">
        <w:rPr>
          <w:rFonts w:asciiTheme="majorHAnsi" w:hAnsiTheme="majorHAnsi" w:cstheme="majorHAnsi"/>
          <w:b/>
        </w:rPr>
        <w:t>.</w:t>
      </w:r>
    </w:p>
    <w:p w14:paraId="7FEE9466" w14:textId="563A69C8" w:rsidR="00833BEC" w:rsidRPr="00601D43" w:rsidRDefault="00D75DDF" w:rsidP="00833BEC">
      <w:pPr>
        <w:spacing w:after="0" w:line="240" w:lineRule="auto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polgármester</w:t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Pr="00601D43">
        <w:rPr>
          <w:rFonts w:asciiTheme="majorHAnsi" w:hAnsiTheme="majorHAnsi" w:cstheme="majorHAnsi"/>
          <w:b/>
        </w:rPr>
        <w:tab/>
      </w:r>
      <w:r w:rsidR="004B36D6" w:rsidRPr="00601D43">
        <w:rPr>
          <w:rFonts w:asciiTheme="majorHAnsi" w:hAnsiTheme="majorHAnsi" w:cstheme="majorHAnsi"/>
          <w:b/>
        </w:rPr>
        <w:t xml:space="preserve"> </w:t>
      </w:r>
      <w:r w:rsidR="0031599D" w:rsidRPr="00601D43">
        <w:rPr>
          <w:rFonts w:asciiTheme="majorHAnsi" w:hAnsiTheme="majorHAnsi" w:cstheme="majorHAnsi"/>
          <w:b/>
        </w:rPr>
        <w:t xml:space="preserve">     </w:t>
      </w:r>
      <w:r w:rsidR="004B36D6" w:rsidRPr="00601D43">
        <w:rPr>
          <w:rFonts w:asciiTheme="majorHAnsi" w:hAnsiTheme="majorHAnsi" w:cstheme="majorHAnsi"/>
          <w:b/>
        </w:rPr>
        <w:t xml:space="preserve"> </w:t>
      </w:r>
      <w:r w:rsidR="00F40AD1" w:rsidRPr="00601D43">
        <w:rPr>
          <w:rFonts w:asciiTheme="majorHAnsi" w:hAnsiTheme="majorHAnsi" w:cstheme="majorHAnsi"/>
          <w:b/>
        </w:rPr>
        <w:t xml:space="preserve">       </w:t>
      </w:r>
      <w:r w:rsidRPr="00601D43">
        <w:rPr>
          <w:rFonts w:asciiTheme="majorHAnsi" w:hAnsiTheme="majorHAnsi" w:cstheme="majorHAnsi"/>
          <w:b/>
        </w:rPr>
        <w:t>jegyző</w:t>
      </w:r>
    </w:p>
    <w:p w14:paraId="2B78CFCA" w14:textId="77777777" w:rsidR="00C272F4" w:rsidRPr="00601D43" w:rsidRDefault="00C272F4" w:rsidP="00F91654">
      <w:pPr>
        <w:spacing w:after="0" w:line="240" w:lineRule="auto"/>
        <w:rPr>
          <w:rFonts w:asciiTheme="majorHAnsi" w:hAnsiTheme="majorHAnsi" w:cstheme="majorHAnsi"/>
        </w:rPr>
      </w:pPr>
    </w:p>
    <w:p w14:paraId="4A7B168E" w14:textId="77777777" w:rsidR="00C60478" w:rsidRPr="00601D43" w:rsidRDefault="00C60478" w:rsidP="00F91654">
      <w:pPr>
        <w:spacing w:after="0" w:line="240" w:lineRule="auto"/>
        <w:rPr>
          <w:rFonts w:asciiTheme="majorHAnsi" w:hAnsiTheme="majorHAnsi" w:cstheme="majorHAnsi"/>
        </w:rPr>
      </w:pPr>
    </w:p>
    <w:p w14:paraId="0C708190" w14:textId="77777777" w:rsidR="00601D43" w:rsidRDefault="00601D43" w:rsidP="00F91654">
      <w:pPr>
        <w:spacing w:after="0" w:line="240" w:lineRule="auto"/>
        <w:rPr>
          <w:rFonts w:asciiTheme="majorHAnsi" w:hAnsiTheme="majorHAnsi" w:cstheme="majorHAnsi"/>
        </w:rPr>
      </w:pPr>
    </w:p>
    <w:p w14:paraId="77E12A10" w14:textId="3334D231" w:rsidR="00F91654" w:rsidRPr="00601D43" w:rsidRDefault="00D75DDF" w:rsidP="00F91654">
      <w:pPr>
        <w:spacing w:after="0" w:line="240" w:lineRule="auto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 xml:space="preserve">A kiadmány hiteléül: </w:t>
      </w:r>
    </w:p>
    <w:p w14:paraId="408AE0CF" w14:textId="77777777" w:rsidR="00A2780A" w:rsidRPr="00601D43" w:rsidRDefault="00A2780A">
      <w:pPr>
        <w:spacing w:after="0" w:line="240" w:lineRule="auto"/>
        <w:rPr>
          <w:rFonts w:asciiTheme="majorHAnsi" w:hAnsiTheme="majorHAnsi" w:cstheme="majorHAnsi"/>
        </w:rPr>
      </w:pPr>
    </w:p>
    <w:p w14:paraId="14BCDC27" w14:textId="1DA43B7D" w:rsidR="00F91654" w:rsidRPr="00601D43" w:rsidRDefault="00F91654">
      <w:pPr>
        <w:spacing w:after="0" w:line="240" w:lineRule="auto"/>
        <w:rPr>
          <w:rFonts w:asciiTheme="majorHAnsi" w:hAnsiTheme="majorHAnsi" w:cstheme="majorHAnsi"/>
        </w:rPr>
      </w:pPr>
      <w:r w:rsidRPr="00601D43">
        <w:rPr>
          <w:rFonts w:asciiTheme="majorHAnsi" w:hAnsiTheme="majorHAnsi" w:cstheme="majorHAnsi"/>
        </w:rPr>
        <w:t>Dr. Lázár Gabriella jegyző</w:t>
      </w:r>
    </w:p>
    <w:sectPr w:rsidR="00F91654" w:rsidRPr="0060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2023-01-10T10:25:00Z</cp:lastPrinted>
  <dcterms:created xsi:type="dcterms:W3CDTF">2023-02-09T09:46:00Z</dcterms:created>
  <dcterms:modified xsi:type="dcterms:W3CDTF">2023-02-09T09:48:00Z</dcterms:modified>
</cp:coreProperties>
</file>