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86615" w14:textId="74B8D889" w:rsidR="00D954C5" w:rsidRDefault="00D954C5" w:rsidP="00D954C5">
      <w:pPr>
        <w:spacing w:line="276" w:lineRule="auto"/>
        <w:jc w:val="center"/>
        <w:rPr>
          <w:rFonts w:ascii="Garamond" w:hAnsi="Garamond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4D1D3B43" wp14:editId="4376CB62">
            <wp:extent cx="1862455" cy="1658203"/>
            <wp:effectExtent l="0" t="0" r="4445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634" cy="1681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6B747" w14:textId="5E95D56B" w:rsidR="00D954C5" w:rsidRDefault="00D954C5" w:rsidP="00D954C5">
      <w:pPr>
        <w:spacing w:line="276" w:lineRule="auto"/>
        <w:jc w:val="center"/>
        <w:rPr>
          <w:rFonts w:ascii="Garamond" w:hAnsi="Garamond"/>
          <w:b/>
          <w:bCs/>
          <w:sz w:val="24"/>
          <w:szCs w:val="24"/>
        </w:rPr>
        <w:sectPr w:rsidR="00D954C5" w:rsidSect="00D954C5"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rFonts w:ascii="Garamond" w:hAnsi="Garamond"/>
          <w:b/>
          <w:bCs/>
          <w:sz w:val="24"/>
          <w:szCs w:val="24"/>
        </w:rPr>
        <w:tab/>
      </w:r>
      <w:r w:rsidR="001B6CD1">
        <w:rPr>
          <w:noProof/>
        </w:rPr>
        <w:drawing>
          <wp:inline distT="0" distB="0" distL="0" distR="0" wp14:anchorId="741589B6" wp14:editId="5CA6242D">
            <wp:extent cx="1801504" cy="1446530"/>
            <wp:effectExtent l="0" t="0" r="8255" b="1270"/>
            <wp:docPr id="3" name="Kép 3" descr="A képen kutya, ülő, barna, beltéri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ép 3" descr="A képen kutya, ülő, barna, beltéri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362" cy="145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AAB1E3" w14:textId="4C52BCED" w:rsidR="00D954C5" w:rsidRDefault="00D954C5" w:rsidP="00D954C5">
      <w:pPr>
        <w:spacing w:line="276" w:lineRule="auto"/>
        <w:jc w:val="center"/>
        <w:rPr>
          <w:rFonts w:ascii="Garamond" w:hAnsi="Garamond"/>
          <w:b/>
          <w:bCs/>
          <w:sz w:val="24"/>
          <w:szCs w:val="24"/>
        </w:rPr>
      </w:pPr>
    </w:p>
    <w:p w14:paraId="6922F77D" w14:textId="4B712BD0" w:rsidR="00D954C5" w:rsidRPr="00D954C5" w:rsidRDefault="00D954C5" w:rsidP="00D954C5">
      <w:pPr>
        <w:spacing w:line="276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D954C5">
        <w:rPr>
          <w:rFonts w:ascii="Garamond" w:hAnsi="Garamond"/>
          <w:b/>
          <w:bCs/>
          <w:sz w:val="24"/>
          <w:szCs w:val="24"/>
        </w:rPr>
        <w:t>Felelős állattartás Vértesszőlősön</w:t>
      </w:r>
    </w:p>
    <w:p w14:paraId="1CDF7E14" w14:textId="44F47DD6" w:rsidR="001B6CD1" w:rsidRPr="00D954C5" w:rsidRDefault="00D954C5" w:rsidP="00D954C5">
      <w:pPr>
        <w:spacing w:line="276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D954C5">
        <w:rPr>
          <w:rFonts w:ascii="Garamond" w:hAnsi="Garamond"/>
          <w:b/>
          <w:bCs/>
          <w:sz w:val="24"/>
          <w:szCs w:val="24"/>
        </w:rPr>
        <w:t>MFP-FAE/2021.</w:t>
      </w:r>
    </w:p>
    <w:p w14:paraId="21762F41" w14:textId="3309E92E" w:rsidR="00B7044B" w:rsidRDefault="00D954C5" w:rsidP="00D954C5">
      <w:pPr>
        <w:spacing w:line="276" w:lineRule="auto"/>
        <w:jc w:val="both"/>
        <w:rPr>
          <w:rFonts w:ascii="Garamond" w:hAnsi="Garamond" w:cs="Times New Roman"/>
          <w:sz w:val="24"/>
          <w:szCs w:val="24"/>
        </w:rPr>
      </w:pPr>
      <w:r w:rsidRPr="00D954C5">
        <w:rPr>
          <w:rFonts w:ascii="Garamond" w:hAnsi="Garamond" w:cs="Times New Roman"/>
          <w:sz w:val="24"/>
          <w:szCs w:val="24"/>
        </w:rPr>
        <w:t xml:space="preserve">Községünk eltökélt a felelős állattartó szemlélet kialakításában, ezért is határozta el az önkormányzat, hogy indulni kíván jelen pályázaton. Döntésünket a helyi lakosság és állatvédő szervezetek is üdvözölték. </w:t>
      </w:r>
      <w:r>
        <w:rPr>
          <w:rFonts w:ascii="Garamond" w:hAnsi="Garamond" w:cs="Times New Roman"/>
          <w:sz w:val="24"/>
          <w:szCs w:val="24"/>
        </w:rPr>
        <w:t>2021. szeptemberében értesültünk a kedvező döntésről, miszerint 1.497.000 Ft pályázati támogatásban részesültünk.</w:t>
      </w:r>
      <w:r w:rsidR="000C5341">
        <w:rPr>
          <w:rFonts w:ascii="Garamond" w:hAnsi="Garamond" w:cs="Times New Roman"/>
          <w:sz w:val="24"/>
          <w:szCs w:val="24"/>
        </w:rPr>
        <w:t xml:space="preserve"> Ezúton tájékoztatjuk a lakosságot, hogy </w:t>
      </w:r>
      <w:r w:rsidR="00717F20">
        <w:rPr>
          <w:rFonts w:ascii="Garamond" w:hAnsi="Garamond" w:cs="Times New Roman"/>
          <w:sz w:val="24"/>
          <w:szCs w:val="24"/>
        </w:rPr>
        <w:t xml:space="preserve">a túljelentkezés miatt </w:t>
      </w:r>
      <w:r w:rsidR="000C5341">
        <w:rPr>
          <w:rFonts w:ascii="Garamond" w:hAnsi="Garamond" w:cs="Times New Roman"/>
          <w:sz w:val="24"/>
          <w:szCs w:val="24"/>
        </w:rPr>
        <w:t>érkezési sorrendben zajlott a résztvevők listájának összeállítása.</w:t>
      </w:r>
      <w:r w:rsidR="003A02EB">
        <w:rPr>
          <w:rFonts w:ascii="Garamond" w:hAnsi="Garamond" w:cs="Times New Roman"/>
          <w:sz w:val="24"/>
          <w:szCs w:val="24"/>
        </w:rPr>
        <w:t xml:space="preserve"> Összesen 37 lakos </w:t>
      </w:r>
      <w:r w:rsidR="00717F20">
        <w:rPr>
          <w:rFonts w:ascii="Garamond" w:hAnsi="Garamond" w:cs="Times New Roman"/>
          <w:sz w:val="24"/>
          <w:szCs w:val="24"/>
        </w:rPr>
        <w:t>nyújtott be igénylést</w:t>
      </w:r>
      <w:r w:rsidR="003A02EB">
        <w:rPr>
          <w:rFonts w:ascii="Garamond" w:hAnsi="Garamond" w:cs="Times New Roman"/>
          <w:sz w:val="24"/>
          <w:szCs w:val="24"/>
        </w:rPr>
        <w:t>, amiben 81 házi kedvenc ivartalanítását/ oltását/ transzponderrel történő</w:t>
      </w:r>
      <w:r w:rsidR="00064BAC">
        <w:rPr>
          <w:rFonts w:ascii="Garamond" w:hAnsi="Garamond" w:cs="Times New Roman"/>
          <w:sz w:val="24"/>
          <w:szCs w:val="24"/>
        </w:rPr>
        <w:t xml:space="preserve"> ellátását</w:t>
      </w:r>
      <w:r w:rsidR="003A02EB">
        <w:rPr>
          <w:rFonts w:ascii="Garamond" w:hAnsi="Garamond" w:cs="Times New Roman"/>
          <w:sz w:val="24"/>
          <w:szCs w:val="24"/>
        </w:rPr>
        <w:t xml:space="preserve"> kérték. A</w:t>
      </w:r>
      <w:r w:rsidR="00717F20">
        <w:rPr>
          <w:rFonts w:ascii="Garamond" w:hAnsi="Garamond" w:cs="Times New Roman"/>
          <w:sz w:val="24"/>
          <w:szCs w:val="24"/>
        </w:rPr>
        <w:t>z elnyert pályázati keret</w:t>
      </w:r>
      <w:r w:rsidR="007A7078">
        <w:rPr>
          <w:rFonts w:ascii="Garamond" w:hAnsi="Garamond" w:cs="Times New Roman"/>
          <w:sz w:val="24"/>
          <w:szCs w:val="24"/>
        </w:rPr>
        <w:t xml:space="preserve"> </w:t>
      </w:r>
      <w:r w:rsidR="00717F20">
        <w:rPr>
          <w:rFonts w:ascii="Garamond" w:hAnsi="Garamond" w:cs="Times New Roman"/>
          <w:sz w:val="24"/>
          <w:szCs w:val="24"/>
        </w:rPr>
        <w:t>az első 24 lakosnak nyújt</w:t>
      </w:r>
      <w:r w:rsidR="007A7078">
        <w:rPr>
          <w:rFonts w:ascii="Garamond" w:hAnsi="Garamond" w:cs="Times New Roman"/>
          <w:sz w:val="24"/>
          <w:szCs w:val="24"/>
        </w:rPr>
        <w:t xml:space="preserve"> támogatást</w:t>
      </w:r>
      <w:r w:rsidR="00717F20">
        <w:rPr>
          <w:rFonts w:ascii="Garamond" w:hAnsi="Garamond" w:cs="Times New Roman"/>
          <w:sz w:val="24"/>
          <w:szCs w:val="24"/>
        </w:rPr>
        <w:t xml:space="preserve"> a felelős állattartói magatartás </w:t>
      </w:r>
      <w:r w:rsidR="007A7078">
        <w:rPr>
          <w:rFonts w:ascii="Garamond" w:hAnsi="Garamond" w:cs="Times New Roman"/>
          <w:sz w:val="24"/>
          <w:szCs w:val="24"/>
        </w:rPr>
        <w:t>kialakításában. Az érintett</w:t>
      </w:r>
      <w:r w:rsidR="003A02EB">
        <w:rPr>
          <w:rFonts w:ascii="Garamond" w:hAnsi="Garamond" w:cs="Times New Roman"/>
          <w:sz w:val="24"/>
          <w:szCs w:val="24"/>
        </w:rPr>
        <w:t xml:space="preserve"> tulajdonos</w:t>
      </w:r>
      <w:r w:rsidR="00717F20">
        <w:rPr>
          <w:rFonts w:ascii="Garamond" w:hAnsi="Garamond" w:cs="Times New Roman"/>
          <w:sz w:val="24"/>
          <w:szCs w:val="24"/>
        </w:rPr>
        <w:t>okat</w:t>
      </w:r>
      <w:r w:rsidR="00B7044B">
        <w:rPr>
          <w:rFonts w:ascii="Garamond" w:hAnsi="Garamond" w:cs="Times New Roman"/>
          <w:sz w:val="24"/>
          <w:szCs w:val="24"/>
        </w:rPr>
        <w:t xml:space="preserve"> a napokban levélben értesítjük.</w:t>
      </w:r>
    </w:p>
    <w:p w14:paraId="61F37010" w14:textId="77777777" w:rsidR="00B7044B" w:rsidRPr="00B30EDD" w:rsidRDefault="00B7044B" w:rsidP="00D954C5">
      <w:pPr>
        <w:spacing w:line="276" w:lineRule="auto"/>
        <w:jc w:val="both"/>
        <w:rPr>
          <w:rFonts w:ascii="Garamond" w:hAnsi="Garamond" w:cs="Times New Roman"/>
          <w:b/>
          <w:bCs/>
          <w:sz w:val="24"/>
          <w:szCs w:val="24"/>
        </w:rPr>
      </w:pPr>
    </w:p>
    <w:p w14:paraId="005CF821" w14:textId="0A603011" w:rsidR="00B7044B" w:rsidRPr="00B30EDD" w:rsidRDefault="00B7044B" w:rsidP="00B7044B">
      <w:pPr>
        <w:spacing w:after="0" w:line="276" w:lineRule="auto"/>
        <w:jc w:val="both"/>
        <w:rPr>
          <w:rFonts w:ascii="Garamond" w:hAnsi="Garamond" w:cs="Times New Roman"/>
          <w:b/>
          <w:bCs/>
          <w:sz w:val="24"/>
          <w:szCs w:val="24"/>
        </w:rPr>
      </w:pPr>
      <w:r w:rsidRPr="00B30EDD">
        <w:rPr>
          <w:rFonts w:ascii="Garamond" w:hAnsi="Garamond" w:cs="Times New Roman"/>
          <w:b/>
          <w:bCs/>
          <w:sz w:val="24"/>
          <w:szCs w:val="24"/>
        </w:rPr>
        <w:tab/>
      </w:r>
      <w:r w:rsidRPr="00B30EDD">
        <w:rPr>
          <w:rFonts w:ascii="Garamond" w:hAnsi="Garamond" w:cs="Times New Roman"/>
          <w:b/>
          <w:bCs/>
          <w:sz w:val="24"/>
          <w:szCs w:val="24"/>
        </w:rPr>
        <w:tab/>
      </w:r>
      <w:r w:rsidRPr="00B30EDD">
        <w:rPr>
          <w:rFonts w:ascii="Garamond" w:hAnsi="Garamond" w:cs="Times New Roman"/>
          <w:b/>
          <w:bCs/>
          <w:sz w:val="24"/>
          <w:szCs w:val="24"/>
        </w:rPr>
        <w:tab/>
      </w:r>
      <w:r w:rsidRPr="00B30EDD">
        <w:rPr>
          <w:rFonts w:ascii="Garamond" w:hAnsi="Garamond" w:cs="Times New Roman"/>
          <w:b/>
          <w:bCs/>
          <w:sz w:val="24"/>
          <w:szCs w:val="24"/>
        </w:rPr>
        <w:tab/>
      </w:r>
      <w:r w:rsidRPr="00B30EDD">
        <w:rPr>
          <w:rFonts w:ascii="Garamond" w:hAnsi="Garamond" w:cs="Times New Roman"/>
          <w:b/>
          <w:bCs/>
          <w:sz w:val="24"/>
          <w:szCs w:val="24"/>
        </w:rPr>
        <w:tab/>
      </w:r>
      <w:r w:rsidRPr="00B30EDD">
        <w:rPr>
          <w:rFonts w:ascii="Garamond" w:hAnsi="Garamond" w:cs="Times New Roman"/>
          <w:b/>
          <w:bCs/>
          <w:sz w:val="24"/>
          <w:szCs w:val="24"/>
        </w:rPr>
        <w:tab/>
      </w:r>
      <w:r w:rsidRPr="00B30EDD">
        <w:rPr>
          <w:rFonts w:ascii="Garamond" w:hAnsi="Garamond" w:cs="Times New Roman"/>
          <w:b/>
          <w:bCs/>
          <w:sz w:val="24"/>
          <w:szCs w:val="24"/>
        </w:rPr>
        <w:tab/>
        <w:t xml:space="preserve">        </w:t>
      </w:r>
      <w:r w:rsidR="00064BAC" w:rsidRPr="00B30EDD">
        <w:rPr>
          <w:rFonts w:ascii="Garamond" w:hAnsi="Garamond" w:cs="Times New Roman"/>
          <w:b/>
          <w:bCs/>
          <w:sz w:val="24"/>
          <w:szCs w:val="24"/>
        </w:rPr>
        <w:t xml:space="preserve"> </w:t>
      </w:r>
      <w:r w:rsidRPr="00B30EDD">
        <w:rPr>
          <w:rFonts w:ascii="Garamond" w:hAnsi="Garamond" w:cs="Times New Roman"/>
          <w:b/>
          <w:bCs/>
          <w:sz w:val="24"/>
          <w:szCs w:val="24"/>
        </w:rPr>
        <w:t>Nagy Csaba polgármester</w:t>
      </w:r>
    </w:p>
    <w:p w14:paraId="0064AF34" w14:textId="00FE0472" w:rsidR="00B7044B" w:rsidRPr="00B30EDD" w:rsidRDefault="00B7044B" w:rsidP="00B7044B">
      <w:pPr>
        <w:spacing w:after="0" w:line="276" w:lineRule="auto"/>
        <w:jc w:val="both"/>
        <w:rPr>
          <w:rFonts w:ascii="Garamond" w:hAnsi="Garamond" w:cs="Times New Roman"/>
          <w:b/>
          <w:bCs/>
          <w:sz w:val="24"/>
          <w:szCs w:val="24"/>
        </w:rPr>
      </w:pPr>
      <w:r w:rsidRPr="00B30EDD">
        <w:rPr>
          <w:rFonts w:ascii="Garamond" w:hAnsi="Garamond" w:cs="Times New Roman"/>
          <w:b/>
          <w:bCs/>
          <w:sz w:val="24"/>
          <w:szCs w:val="24"/>
        </w:rPr>
        <w:tab/>
      </w:r>
      <w:r w:rsidRPr="00B30EDD">
        <w:rPr>
          <w:rFonts w:ascii="Garamond" w:hAnsi="Garamond" w:cs="Times New Roman"/>
          <w:b/>
          <w:bCs/>
          <w:sz w:val="24"/>
          <w:szCs w:val="24"/>
        </w:rPr>
        <w:tab/>
      </w:r>
      <w:r w:rsidRPr="00B30EDD">
        <w:rPr>
          <w:rFonts w:ascii="Garamond" w:hAnsi="Garamond" w:cs="Times New Roman"/>
          <w:b/>
          <w:bCs/>
          <w:sz w:val="24"/>
          <w:szCs w:val="24"/>
        </w:rPr>
        <w:tab/>
      </w:r>
      <w:r w:rsidRPr="00B30EDD">
        <w:rPr>
          <w:rFonts w:ascii="Garamond" w:hAnsi="Garamond" w:cs="Times New Roman"/>
          <w:b/>
          <w:bCs/>
          <w:sz w:val="24"/>
          <w:szCs w:val="24"/>
        </w:rPr>
        <w:tab/>
      </w:r>
      <w:r w:rsidRPr="00B30EDD">
        <w:rPr>
          <w:rFonts w:ascii="Garamond" w:hAnsi="Garamond" w:cs="Times New Roman"/>
          <w:b/>
          <w:bCs/>
          <w:sz w:val="24"/>
          <w:szCs w:val="24"/>
        </w:rPr>
        <w:tab/>
      </w:r>
      <w:r w:rsidRPr="00B30EDD">
        <w:rPr>
          <w:rFonts w:ascii="Garamond" w:hAnsi="Garamond" w:cs="Times New Roman"/>
          <w:b/>
          <w:bCs/>
          <w:sz w:val="24"/>
          <w:szCs w:val="24"/>
        </w:rPr>
        <w:tab/>
        <w:t xml:space="preserve">       </w:t>
      </w:r>
      <w:r w:rsidR="00B30EDD">
        <w:rPr>
          <w:rFonts w:ascii="Garamond" w:hAnsi="Garamond" w:cs="Times New Roman"/>
          <w:b/>
          <w:bCs/>
          <w:sz w:val="24"/>
          <w:szCs w:val="24"/>
        </w:rPr>
        <w:t xml:space="preserve"> </w:t>
      </w:r>
      <w:r w:rsidRPr="00B30EDD">
        <w:rPr>
          <w:rFonts w:ascii="Garamond" w:hAnsi="Garamond" w:cs="Times New Roman"/>
          <w:b/>
          <w:bCs/>
          <w:sz w:val="24"/>
          <w:szCs w:val="24"/>
        </w:rPr>
        <w:t xml:space="preserve">   Vértesszőlős Község Önkormányzata</w:t>
      </w:r>
    </w:p>
    <w:sectPr w:rsidR="00B7044B" w:rsidRPr="00B30EDD" w:rsidSect="00D954C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4C5"/>
    <w:rsid w:val="00064BAC"/>
    <w:rsid w:val="000C5341"/>
    <w:rsid w:val="001B6CD1"/>
    <w:rsid w:val="002651FA"/>
    <w:rsid w:val="003A02EB"/>
    <w:rsid w:val="003B16E5"/>
    <w:rsid w:val="003B3ACF"/>
    <w:rsid w:val="00424F84"/>
    <w:rsid w:val="00717F20"/>
    <w:rsid w:val="007A7078"/>
    <w:rsid w:val="00B30EDD"/>
    <w:rsid w:val="00B7044B"/>
    <w:rsid w:val="00D954C5"/>
    <w:rsid w:val="00FE7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92C5"/>
  <w15:chartTrackingRefBased/>
  <w15:docId w15:val="{2AE71E09-0563-462D-AF76-4D6964613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114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10</cp:revision>
  <dcterms:created xsi:type="dcterms:W3CDTF">2021-10-26T12:04:00Z</dcterms:created>
  <dcterms:modified xsi:type="dcterms:W3CDTF">2021-10-27T09:14:00Z</dcterms:modified>
</cp:coreProperties>
</file>